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29" w:rsidRDefault="00873029">
      <w:pPr>
        <w:pStyle w:val="Standard"/>
        <w:spacing w:before="0" w:after="0"/>
        <w:jc w:val="center"/>
        <w:rPr>
          <w:b/>
          <w:color w:val="000000"/>
          <w:sz w:val="26"/>
          <w:szCs w:val="26"/>
        </w:rPr>
      </w:pPr>
    </w:p>
    <w:p w:rsidR="00873029" w:rsidRPr="00873029" w:rsidRDefault="00873029" w:rsidP="00873029">
      <w:pPr>
        <w:pStyle w:val="2"/>
        <w:jc w:val="center"/>
        <w:rPr>
          <w:b/>
          <w:szCs w:val="28"/>
        </w:rPr>
      </w:pPr>
      <w:r w:rsidRPr="00873029">
        <w:rPr>
          <w:b/>
          <w:szCs w:val="28"/>
        </w:rPr>
        <w:t>МОСКОВСКАЯ ОБЛАСТЬ</w:t>
      </w:r>
    </w:p>
    <w:p w:rsidR="00873029" w:rsidRPr="00873029" w:rsidRDefault="00873029" w:rsidP="00873029">
      <w:pPr>
        <w:pStyle w:val="afa"/>
        <w:spacing w:after="0"/>
        <w:jc w:val="center"/>
        <w:rPr>
          <w:b/>
          <w:sz w:val="28"/>
          <w:szCs w:val="28"/>
        </w:rPr>
      </w:pPr>
      <w:r w:rsidRPr="00873029">
        <w:rPr>
          <w:b/>
          <w:sz w:val="28"/>
          <w:szCs w:val="28"/>
        </w:rPr>
        <w:t xml:space="preserve">ТЕРРИТОРИАЛЬНАЯ ИЗБИРАТЕЛЬНАЯ КОМИССИЯ </w:t>
      </w:r>
    </w:p>
    <w:p w:rsidR="00873029" w:rsidRPr="00873029" w:rsidRDefault="00873029" w:rsidP="00873029">
      <w:pPr>
        <w:pStyle w:val="afa"/>
        <w:spacing w:after="0"/>
        <w:jc w:val="center"/>
        <w:rPr>
          <w:b/>
          <w:sz w:val="28"/>
          <w:szCs w:val="28"/>
        </w:rPr>
      </w:pPr>
      <w:r w:rsidRPr="00873029">
        <w:rPr>
          <w:b/>
          <w:sz w:val="28"/>
          <w:szCs w:val="28"/>
        </w:rPr>
        <w:t>ГОРОДА МОЖАЙСК</w:t>
      </w:r>
    </w:p>
    <w:p w:rsidR="00873029" w:rsidRPr="00873029" w:rsidRDefault="00873029" w:rsidP="00873029">
      <w:pPr>
        <w:pStyle w:val="afc"/>
        <w:jc w:val="center"/>
        <w:rPr>
          <w:b/>
          <w:sz w:val="28"/>
          <w:szCs w:val="28"/>
        </w:rPr>
      </w:pPr>
    </w:p>
    <w:p w:rsidR="00873029" w:rsidRPr="00873029" w:rsidRDefault="00873029" w:rsidP="00873029">
      <w:pPr>
        <w:pStyle w:val="afc"/>
        <w:ind w:left="0"/>
        <w:jc w:val="center"/>
        <w:rPr>
          <w:b/>
          <w:sz w:val="28"/>
          <w:szCs w:val="28"/>
        </w:rPr>
      </w:pPr>
      <w:r w:rsidRPr="00873029">
        <w:rPr>
          <w:b/>
          <w:sz w:val="28"/>
          <w:szCs w:val="28"/>
        </w:rPr>
        <w:t>Решение</w:t>
      </w:r>
    </w:p>
    <w:p w:rsidR="004E7C77" w:rsidRDefault="004E7C77">
      <w:pPr>
        <w:pStyle w:val="Standard"/>
        <w:spacing w:before="0" w:after="0"/>
        <w:rPr>
          <w:b/>
          <w:sz w:val="26"/>
          <w:szCs w:val="26"/>
          <w:u w:val="single"/>
        </w:rPr>
      </w:pPr>
    </w:p>
    <w:p w:rsidR="004E7C77" w:rsidRDefault="0091144D">
      <w:pPr>
        <w:pStyle w:val="Standard"/>
        <w:spacing w:before="0" w:after="0"/>
      </w:pPr>
      <w:r>
        <w:rPr>
          <w:sz w:val="26"/>
          <w:szCs w:val="26"/>
        </w:rPr>
        <w:t>«</w:t>
      </w:r>
      <w:r w:rsidR="00873029">
        <w:rPr>
          <w:sz w:val="26"/>
          <w:szCs w:val="26"/>
        </w:rPr>
        <w:t>26</w:t>
      </w:r>
      <w:r>
        <w:rPr>
          <w:sz w:val="26"/>
          <w:szCs w:val="26"/>
        </w:rPr>
        <w:t xml:space="preserve">» </w:t>
      </w:r>
      <w:r w:rsidR="00873029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</w:t>
      </w:r>
      <w:r w:rsidR="00FE0775">
        <w:rPr>
          <w:sz w:val="26"/>
          <w:szCs w:val="26"/>
        </w:rPr>
        <w:t>2</w:t>
      </w:r>
      <w:r w:rsidR="00873029">
        <w:rPr>
          <w:sz w:val="26"/>
          <w:szCs w:val="26"/>
        </w:rPr>
        <w:t>4</w:t>
      </w:r>
      <w:r>
        <w:rPr>
          <w:sz w:val="26"/>
          <w:szCs w:val="26"/>
        </w:rPr>
        <w:t xml:space="preserve"> г.                                                                                                             №</w:t>
      </w:r>
      <w:r w:rsidR="00873029">
        <w:rPr>
          <w:sz w:val="26"/>
          <w:szCs w:val="26"/>
        </w:rPr>
        <w:t xml:space="preserve"> 408</w:t>
      </w:r>
    </w:p>
    <w:p w:rsidR="004E7C77" w:rsidRDefault="004E7C77">
      <w:pPr>
        <w:pStyle w:val="Standard"/>
        <w:spacing w:before="0" w:after="0"/>
        <w:rPr>
          <w:b/>
          <w:sz w:val="26"/>
          <w:szCs w:val="26"/>
        </w:rPr>
      </w:pPr>
    </w:p>
    <w:p w:rsidR="00873029" w:rsidRDefault="0091144D">
      <w:pPr>
        <w:pStyle w:val="Standard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87302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лана </w:t>
      </w:r>
      <w:r w:rsidR="00873029">
        <w:rPr>
          <w:b/>
          <w:sz w:val="28"/>
          <w:szCs w:val="28"/>
        </w:rPr>
        <w:t xml:space="preserve">подготовки участников избирательного процесса по </w:t>
      </w:r>
      <w:r>
        <w:rPr>
          <w:b/>
          <w:sz w:val="28"/>
          <w:szCs w:val="28"/>
        </w:rPr>
        <w:t xml:space="preserve"> </w:t>
      </w:r>
      <w:r w:rsidR="00873029">
        <w:rPr>
          <w:b/>
          <w:sz w:val="28"/>
          <w:szCs w:val="28"/>
        </w:rPr>
        <w:t xml:space="preserve">организации и проведению выборов Президента Российской Федерации </w:t>
      </w:r>
    </w:p>
    <w:p w:rsidR="004E7C77" w:rsidRDefault="00873029">
      <w:pPr>
        <w:pStyle w:val="Standard"/>
        <w:spacing w:before="0" w:after="0"/>
        <w:jc w:val="center"/>
      </w:pPr>
      <w:r>
        <w:rPr>
          <w:b/>
          <w:sz w:val="28"/>
          <w:szCs w:val="28"/>
        </w:rPr>
        <w:t>в 2024 году</w:t>
      </w:r>
    </w:p>
    <w:p w:rsidR="004E7C77" w:rsidRDefault="004E7C77">
      <w:pPr>
        <w:pStyle w:val="af5"/>
        <w:spacing w:line="276" w:lineRule="auto"/>
        <w:ind w:left="0"/>
        <w:jc w:val="both"/>
      </w:pPr>
    </w:p>
    <w:p w:rsidR="00FE0775" w:rsidRPr="00873029" w:rsidRDefault="0091144D" w:rsidP="00873029">
      <w:pPr>
        <w:pStyle w:val="Textbody"/>
        <w:spacing w:after="0"/>
        <w:ind w:firstLine="825"/>
        <w:jc w:val="both"/>
        <w:rPr>
          <w:sz w:val="28"/>
          <w:szCs w:val="28"/>
        </w:rPr>
      </w:pPr>
      <w:r w:rsidRPr="00873029">
        <w:rPr>
          <w:sz w:val="28"/>
          <w:szCs w:val="28"/>
        </w:rPr>
        <w:t xml:space="preserve">В соответствии с пунктом 10 статьи 24, пунктом 9 статьи 26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="00873029">
        <w:rPr>
          <w:sz w:val="28"/>
          <w:szCs w:val="28"/>
        </w:rPr>
        <w:t xml:space="preserve">решением Избирательной комиссии Московской области от 27.12.2023 </w:t>
      </w:r>
      <w:r w:rsidR="00BE4150" w:rsidRPr="00873029">
        <w:rPr>
          <w:sz w:val="28"/>
          <w:szCs w:val="28"/>
        </w:rPr>
        <w:t xml:space="preserve">№ </w:t>
      </w:r>
      <w:r w:rsidR="00873029">
        <w:rPr>
          <w:sz w:val="28"/>
          <w:szCs w:val="28"/>
        </w:rPr>
        <w:t>69/559-7 «О едином комплексе мероприятий по обучению членов избирательных комиссий и иных участников избирательного процесса и повышению правовой культуры избирателей на 2024 год», Т</w:t>
      </w:r>
      <w:r w:rsidRPr="00873029">
        <w:rPr>
          <w:sz w:val="28"/>
          <w:szCs w:val="28"/>
        </w:rPr>
        <w:t>ерриториальная избирательная комиссия города Можайск РЕШИЛА:</w:t>
      </w:r>
    </w:p>
    <w:p w:rsidR="00BE4150" w:rsidRPr="006349D5" w:rsidRDefault="00873029" w:rsidP="00ED160C">
      <w:pPr>
        <w:pStyle w:val="Standard"/>
        <w:spacing w:before="0" w:after="0"/>
        <w:jc w:val="both"/>
        <w:rPr>
          <w:sz w:val="28"/>
          <w:szCs w:val="28"/>
        </w:rPr>
      </w:pPr>
      <w:r w:rsidRPr="00873029">
        <w:rPr>
          <w:sz w:val="28"/>
          <w:szCs w:val="28"/>
        </w:rPr>
        <w:t xml:space="preserve">          </w:t>
      </w:r>
      <w:r w:rsidR="0091144D" w:rsidRPr="00ED160C">
        <w:rPr>
          <w:sz w:val="28"/>
          <w:szCs w:val="28"/>
        </w:rPr>
        <w:t xml:space="preserve">1.  Утвердить </w:t>
      </w:r>
      <w:r w:rsidR="006349D5" w:rsidRPr="00ED160C">
        <w:rPr>
          <w:sz w:val="28"/>
          <w:szCs w:val="28"/>
        </w:rPr>
        <w:t>П</w:t>
      </w:r>
      <w:r w:rsidR="0091144D" w:rsidRPr="00ED160C">
        <w:rPr>
          <w:sz w:val="28"/>
          <w:szCs w:val="28"/>
        </w:rPr>
        <w:t xml:space="preserve">лан </w:t>
      </w:r>
      <w:r w:rsidR="006349D5" w:rsidRPr="00ED160C">
        <w:rPr>
          <w:sz w:val="28"/>
          <w:szCs w:val="28"/>
        </w:rPr>
        <w:t>подготовки участников избирательного процесса по организации и проведению выборов Президента Российской Федерации в 2024 году</w:t>
      </w:r>
      <w:r w:rsidR="006349D5" w:rsidRPr="00ED160C">
        <w:t xml:space="preserve"> </w:t>
      </w:r>
      <w:r w:rsidR="00BE4150" w:rsidRPr="00ED160C">
        <w:rPr>
          <w:sz w:val="28"/>
          <w:szCs w:val="28"/>
        </w:rPr>
        <w:t>(прилагается).</w:t>
      </w:r>
    </w:p>
    <w:p w:rsidR="004E7C77" w:rsidRPr="00873029" w:rsidRDefault="00873029" w:rsidP="00BE4150">
      <w:pPr>
        <w:pStyle w:val="af5"/>
        <w:spacing w:before="0"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144D" w:rsidRPr="00873029">
        <w:rPr>
          <w:sz w:val="28"/>
          <w:szCs w:val="28"/>
        </w:rPr>
        <w:t xml:space="preserve">2. </w:t>
      </w:r>
      <w:r w:rsidR="001F67F2" w:rsidRPr="001F67F2">
        <w:rPr>
          <w:sz w:val="28"/>
          <w:szCs w:val="28"/>
        </w:rPr>
        <w:t>Опубликовать настоя</w:t>
      </w:r>
      <w:r w:rsidR="001F67F2">
        <w:rPr>
          <w:sz w:val="28"/>
          <w:szCs w:val="28"/>
        </w:rPr>
        <w:t xml:space="preserve">щее решение </w:t>
      </w:r>
      <w:r w:rsidR="001F67F2" w:rsidRPr="001F67F2">
        <w:rPr>
          <w:sz w:val="28"/>
          <w:szCs w:val="28"/>
        </w:rPr>
        <w:t>на официальном сайте Администрации Можайского городского округа и в сетевом издании «Вестник Избирательной комиссии Московской области»</w:t>
      </w:r>
      <w:r w:rsidR="0091144D" w:rsidRPr="00873029">
        <w:rPr>
          <w:sz w:val="28"/>
          <w:szCs w:val="28"/>
        </w:rPr>
        <w:t>.</w:t>
      </w:r>
    </w:p>
    <w:p w:rsidR="004E7C77" w:rsidRPr="00873029" w:rsidRDefault="00873029" w:rsidP="00BE4150">
      <w:pPr>
        <w:pStyle w:val="23"/>
        <w:spacing w:line="276" w:lineRule="auto"/>
        <w:ind w:firstLine="0"/>
      </w:pPr>
      <w:r>
        <w:rPr>
          <w:i w:val="0"/>
        </w:rPr>
        <w:t xml:space="preserve">          </w:t>
      </w:r>
      <w:r w:rsidR="0091144D" w:rsidRPr="00873029">
        <w:rPr>
          <w:i w:val="0"/>
        </w:rPr>
        <w:t>3. Контроль за исполнением настоящего решения возложить на секретаря территориальной избирательной комиссии города Можайск Д.С. Пицык.</w:t>
      </w:r>
    </w:p>
    <w:p w:rsidR="004E7C77" w:rsidRDefault="004E7C77">
      <w:pPr>
        <w:pStyle w:val="23"/>
        <w:ind w:firstLine="0"/>
        <w:rPr>
          <w:i w:val="0"/>
        </w:rPr>
      </w:pPr>
    </w:p>
    <w:p w:rsidR="006349D5" w:rsidRPr="00873029" w:rsidRDefault="006349D5">
      <w:pPr>
        <w:pStyle w:val="23"/>
        <w:ind w:firstLine="0"/>
        <w:rPr>
          <w:i w:val="0"/>
        </w:rPr>
      </w:pPr>
    </w:p>
    <w:p w:rsidR="004E7C77" w:rsidRPr="00873029" w:rsidRDefault="004E7C77">
      <w:pPr>
        <w:pStyle w:val="23"/>
        <w:ind w:firstLine="0"/>
        <w:rPr>
          <w:i w:val="0"/>
        </w:rPr>
      </w:pPr>
    </w:p>
    <w:p w:rsidR="001F67F2" w:rsidRPr="00E3599C" w:rsidRDefault="001F67F2" w:rsidP="001F67F2">
      <w:pPr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П</w:t>
      </w:r>
      <w:r w:rsidRPr="00E3599C">
        <w:rPr>
          <w:rFonts w:eastAsia="Calibri"/>
          <w:bCs/>
          <w:sz w:val="26"/>
          <w:szCs w:val="26"/>
        </w:rPr>
        <w:t>редседател</w:t>
      </w:r>
      <w:r>
        <w:rPr>
          <w:rFonts w:eastAsia="Calibri"/>
          <w:bCs/>
          <w:sz w:val="26"/>
          <w:szCs w:val="26"/>
        </w:rPr>
        <w:t>ь</w:t>
      </w:r>
      <w:r w:rsidRPr="00E3599C">
        <w:rPr>
          <w:rFonts w:eastAsia="Calibri"/>
          <w:bCs/>
          <w:sz w:val="26"/>
          <w:szCs w:val="26"/>
        </w:rPr>
        <w:t xml:space="preserve"> территориальной</w:t>
      </w:r>
    </w:p>
    <w:p w:rsidR="001F67F2" w:rsidRPr="00E3599C" w:rsidRDefault="001F67F2" w:rsidP="001F67F2">
      <w:pPr>
        <w:jc w:val="both"/>
        <w:rPr>
          <w:rFonts w:eastAsia="Calibri"/>
          <w:bCs/>
          <w:sz w:val="26"/>
          <w:szCs w:val="26"/>
        </w:rPr>
      </w:pPr>
      <w:r w:rsidRPr="00E3599C">
        <w:rPr>
          <w:rFonts w:eastAsia="Calibri"/>
          <w:bCs/>
          <w:sz w:val="26"/>
          <w:szCs w:val="26"/>
        </w:rPr>
        <w:t xml:space="preserve">избирательной комиссии города Можайск                                               </w:t>
      </w:r>
      <w:r>
        <w:rPr>
          <w:rFonts w:eastAsia="Calibri"/>
          <w:bCs/>
          <w:sz w:val="26"/>
          <w:szCs w:val="26"/>
        </w:rPr>
        <w:t xml:space="preserve">  </w:t>
      </w:r>
      <w:r w:rsidRPr="00E3599C">
        <w:rPr>
          <w:rFonts w:eastAsia="Calibri"/>
          <w:bCs/>
          <w:sz w:val="26"/>
          <w:szCs w:val="26"/>
        </w:rPr>
        <w:t xml:space="preserve"> О.А. Спиридонова</w:t>
      </w:r>
    </w:p>
    <w:p w:rsidR="001F67F2" w:rsidRDefault="001F67F2" w:rsidP="001F67F2">
      <w:pPr>
        <w:jc w:val="both"/>
        <w:rPr>
          <w:rFonts w:eastAsia="Calibri"/>
          <w:bCs/>
          <w:sz w:val="26"/>
          <w:szCs w:val="26"/>
        </w:rPr>
      </w:pPr>
    </w:p>
    <w:p w:rsidR="001F67F2" w:rsidRPr="00E3599C" w:rsidRDefault="001F67F2" w:rsidP="001F67F2">
      <w:pPr>
        <w:jc w:val="both"/>
        <w:rPr>
          <w:rFonts w:eastAsia="Calibri"/>
          <w:bCs/>
          <w:sz w:val="26"/>
          <w:szCs w:val="26"/>
        </w:rPr>
      </w:pPr>
    </w:p>
    <w:p w:rsidR="001F67F2" w:rsidRPr="00E3599C" w:rsidRDefault="001F67F2" w:rsidP="001F67F2">
      <w:pPr>
        <w:jc w:val="both"/>
        <w:rPr>
          <w:rFonts w:eastAsia="Calibri"/>
          <w:bCs/>
          <w:sz w:val="26"/>
          <w:szCs w:val="26"/>
        </w:rPr>
      </w:pPr>
      <w:r w:rsidRPr="00E3599C">
        <w:rPr>
          <w:rFonts w:eastAsia="Calibri"/>
          <w:bCs/>
          <w:sz w:val="26"/>
          <w:szCs w:val="26"/>
        </w:rPr>
        <w:t>Секретарь территориальной</w:t>
      </w:r>
    </w:p>
    <w:p w:rsidR="00F55C23" w:rsidRPr="001F67F2" w:rsidRDefault="001F67F2" w:rsidP="001F67F2">
      <w:pPr>
        <w:pStyle w:val="23"/>
        <w:ind w:firstLine="0"/>
        <w:rPr>
          <w:rFonts w:eastAsia="Calibri"/>
          <w:bCs/>
          <w:i w:val="0"/>
          <w:iCs w:val="0"/>
          <w:sz w:val="26"/>
          <w:szCs w:val="26"/>
        </w:rPr>
      </w:pPr>
      <w:r w:rsidRPr="001F67F2">
        <w:rPr>
          <w:rFonts w:eastAsia="Calibri"/>
          <w:bCs/>
          <w:i w:val="0"/>
          <w:iCs w:val="0"/>
          <w:sz w:val="26"/>
          <w:szCs w:val="26"/>
        </w:rPr>
        <w:t>избирательной комиссии города Можайск                                                              Д.С. Пицык</w:t>
      </w:r>
    </w:p>
    <w:p w:rsidR="00F55C23" w:rsidRPr="001F67F2" w:rsidRDefault="00F55C23">
      <w:pPr>
        <w:pStyle w:val="23"/>
        <w:ind w:firstLine="0"/>
        <w:rPr>
          <w:rFonts w:eastAsia="Calibri"/>
          <w:bCs/>
          <w:i w:val="0"/>
          <w:iCs w:val="0"/>
          <w:sz w:val="26"/>
          <w:szCs w:val="26"/>
        </w:rPr>
      </w:pPr>
    </w:p>
    <w:p w:rsidR="00F55C23" w:rsidRDefault="00F55C23">
      <w:pPr>
        <w:pStyle w:val="23"/>
        <w:ind w:firstLine="0"/>
        <w:rPr>
          <w:i w:val="0"/>
          <w:sz w:val="24"/>
          <w:szCs w:val="24"/>
        </w:rPr>
      </w:pPr>
    </w:p>
    <w:p w:rsidR="00F55C23" w:rsidRDefault="00F55C23">
      <w:pPr>
        <w:pStyle w:val="23"/>
        <w:ind w:firstLine="0"/>
        <w:rPr>
          <w:i w:val="0"/>
          <w:sz w:val="24"/>
          <w:szCs w:val="24"/>
        </w:rPr>
      </w:pPr>
    </w:p>
    <w:p w:rsidR="00F55C23" w:rsidRDefault="00F55C23">
      <w:pPr>
        <w:pStyle w:val="23"/>
        <w:ind w:firstLine="0"/>
        <w:rPr>
          <w:i w:val="0"/>
          <w:sz w:val="24"/>
          <w:szCs w:val="24"/>
        </w:rPr>
      </w:pPr>
    </w:p>
    <w:p w:rsidR="00F55C23" w:rsidRDefault="00F55C23">
      <w:pPr>
        <w:pStyle w:val="23"/>
        <w:ind w:firstLine="0"/>
        <w:rPr>
          <w:i w:val="0"/>
          <w:sz w:val="24"/>
          <w:szCs w:val="24"/>
        </w:rPr>
      </w:pPr>
    </w:p>
    <w:p w:rsidR="00F55C23" w:rsidRDefault="00F55C23">
      <w:pPr>
        <w:pStyle w:val="23"/>
        <w:ind w:firstLine="0"/>
        <w:rPr>
          <w:i w:val="0"/>
          <w:sz w:val="24"/>
          <w:szCs w:val="24"/>
        </w:rPr>
      </w:pPr>
    </w:p>
    <w:p w:rsidR="00F55C23" w:rsidRDefault="00F55C23">
      <w:pPr>
        <w:pStyle w:val="23"/>
        <w:ind w:firstLine="0"/>
        <w:rPr>
          <w:i w:val="0"/>
          <w:sz w:val="24"/>
          <w:szCs w:val="24"/>
        </w:rPr>
      </w:pPr>
    </w:p>
    <w:p w:rsidR="00F55C23" w:rsidRDefault="00F55C23" w:rsidP="00F55C23">
      <w:pPr>
        <w:tabs>
          <w:tab w:val="left" w:pos="12223"/>
        </w:tabs>
        <w:ind w:left="6379"/>
        <w:jc w:val="right"/>
        <w:rPr>
          <w:rFonts w:eastAsia="Calibri"/>
        </w:rPr>
      </w:pPr>
    </w:p>
    <w:p w:rsidR="001F67F2" w:rsidRDefault="001F67F2" w:rsidP="00F55C23">
      <w:pPr>
        <w:tabs>
          <w:tab w:val="left" w:pos="12223"/>
        </w:tabs>
        <w:ind w:left="6379"/>
        <w:jc w:val="right"/>
        <w:rPr>
          <w:rFonts w:eastAsia="Calibri"/>
        </w:rPr>
      </w:pPr>
    </w:p>
    <w:p w:rsidR="001F67F2" w:rsidRDefault="001F67F2" w:rsidP="00F55C23">
      <w:pPr>
        <w:tabs>
          <w:tab w:val="left" w:pos="12223"/>
        </w:tabs>
        <w:ind w:left="6379"/>
        <w:jc w:val="right"/>
        <w:rPr>
          <w:rFonts w:eastAsia="Calibri"/>
        </w:rPr>
      </w:pPr>
    </w:p>
    <w:p w:rsidR="001F67F2" w:rsidRDefault="001F67F2" w:rsidP="00F55C23">
      <w:pPr>
        <w:tabs>
          <w:tab w:val="left" w:pos="12223"/>
        </w:tabs>
        <w:ind w:left="6379"/>
        <w:jc w:val="right"/>
        <w:rPr>
          <w:rFonts w:eastAsia="Calibri"/>
        </w:rPr>
      </w:pPr>
    </w:p>
    <w:p w:rsidR="001F67F2" w:rsidRDefault="001F67F2" w:rsidP="00F55C23">
      <w:pPr>
        <w:tabs>
          <w:tab w:val="left" w:pos="12223"/>
        </w:tabs>
        <w:ind w:left="6379"/>
        <w:jc w:val="right"/>
        <w:rPr>
          <w:rFonts w:eastAsia="Calibri"/>
        </w:rPr>
      </w:pPr>
    </w:p>
    <w:p w:rsidR="001F67F2" w:rsidRDefault="001F67F2" w:rsidP="00F55C23">
      <w:pPr>
        <w:tabs>
          <w:tab w:val="left" w:pos="12223"/>
        </w:tabs>
        <w:ind w:left="6379"/>
        <w:jc w:val="right"/>
        <w:rPr>
          <w:rFonts w:eastAsia="Calibri"/>
        </w:rPr>
      </w:pPr>
    </w:p>
    <w:p w:rsidR="001F67F2" w:rsidRDefault="001F67F2" w:rsidP="00F55C23">
      <w:pPr>
        <w:tabs>
          <w:tab w:val="left" w:pos="12223"/>
        </w:tabs>
        <w:ind w:left="6379"/>
        <w:jc w:val="right"/>
        <w:rPr>
          <w:rFonts w:eastAsia="Calibri"/>
        </w:rPr>
      </w:pPr>
    </w:p>
    <w:p w:rsidR="001F67F2" w:rsidRDefault="001F67F2" w:rsidP="00F55C23">
      <w:pPr>
        <w:tabs>
          <w:tab w:val="left" w:pos="12223"/>
        </w:tabs>
        <w:ind w:left="6379"/>
        <w:jc w:val="right"/>
        <w:rPr>
          <w:rFonts w:eastAsia="Calibri"/>
        </w:rPr>
      </w:pPr>
    </w:p>
    <w:p w:rsidR="001F67F2" w:rsidRDefault="001F67F2" w:rsidP="001F67F2">
      <w:pPr>
        <w:tabs>
          <w:tab w:val="left" w:pos="12223"/>
        </w:tabs>
        <w:rPr>
          <w:rFonts w:eastAsia="Calibri"/>
        </w:rPr>
      </w:pPr>
    </w:p>
    <w:p w:rsidR="00F55C23" w:rsidRDefault="00F55C23" w:rsidP="00F55C23">
      <w:pPr>
        <w:tabs>
          <w:tab w:val="left" w:pos="12223"/>
        </w:tabs>
        <w:ind w:left="6379"/>
        <w:jc w:val="right"/>
        <w:rPr>
          <w:rFonts w:eastAsia="Calibri"/>
        </w:rPr>
      </w:pPr>
      <w:r>
        <w:rPr>
          <w:rFonts w:eastAsia="Calibri"/>
        </w:rPr>
        <w:t xml:space="preserve">Приложение </w:t>
      </w:r>
    </w:p>
    <w:p w:rsidR="00F55C23" w:rsidRDefault="00F55C23" w:rsidP="00F55C23">
      <w:pPr>
        <w:tabs>
          <w:tab w:val="left" w:pos="12223"/>
        </w:tabs>
        <w:ind w:left="6379"/>
        <w:jc w:val="right"/>
        <w:rPr>
          <w:rFonts w:eastAsia="Calibri"/>
        </w:rPr>
      </w:pPr>
      <w:r>
        <w:rPr>
          <w:rFonts w:eastAsia="Calibri"/>
        </w:rPr>
        <w:t xml:space="preserve">к  решению </w:t>
      </w:r>
      <w:r w:rsidR="00840273">
        <w:rPr>
          <w:rFonts w:eastAsia="Calibri"/>
        </w:rPr>
        <w:t>территориальной</w:t>
      </w:r>
      <w:r>
        <w:rPr>
          <w:rFonts w:eastAsia="Calibri"/>
        </w:rPr>
        <w:t xml:space="preserve">                                                    избирательной комиссии города Можайск                                              </w:t>
      </w:r>
    </w:p>
    <w:p w:rsidR="00F55C23" w:rsidRDefault="00F55C23" w:rsidP="00F55C23">
      <w:pPr>
        <w:tabs>
          <w:tab w:val="left" w:pos="12223"/>
        </w:tabs>
        <w:ind w:left="6379"/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1F67F2">
        <w:rPr>
          <w:rFonts w:eastAsia="Calibri"/>
        </w:rPr>
        <w:t>26.01.2024</w:t>
      </w:r>
      <w:r>
        <w:rPr>
          <w:rFonts w:eastAsia="Calibri"/>
        </w:rPr>
        <w:t xml:space="preserve">  № </w:t>
      </w:r>
      <w:r w:rsidR="001F67F2">
        <w:rPr>
          <w:rFonts w:eastAsia="Calibri"/>
        </w:rPr>
        <w:t>408</w:t>
      </w:r>
    </w:p>
    <w:p w:rsidR="00F55C23" w:rsidRDefault="00F55C23" w:rsidP="001F67F2">
      <w:pPr>
        <w:rPr>
          <w:b/>
          <w:bCs/>
          <w:sz w:val="24"/>
          <w:szCs w:val="24"/>
        </w:rPr>
      </w:pPr>
    </w:p>
    <w:p w:rsidR="00F55C23" w:rsidRPr="001F67F2" w:rsidRDefault="00F55C23" w:rsidP="00F55C23">
      <w:pPr>
        <w:pStyle w:val="af4"/>
        <w:jc w:val="center"/>
        <w:rPr>
          <w:b/>
        </w:rPr>
      </w:pPr>
      <w:r w:rsidRPr="001F67F2">
        <w:rPr>
          <w:b/>
        </w:rPr>
        <w:t>План работы</w:t>
      </w:r>
    </w:p>
    <w:p w:rsidR="00521B04" w:rsidRPr="001F67F2" w:rsidRDefault="00521B04" w:rsidP="001F67F2">
      <w:pPr>
        <w:pStyle w:val="Standard"/>
        <w:spacing w:before="0" w:after="0"/>
        <w:jc w:val="center"/>
      </w:pPr>
      <w:r w:rsidRPr="001F67F2">
        <w:rPr>
          <w:b/>
        </w:rPr>
        <w:t xml:space="preserve"> </w:t>
      </w:r>
      <w:r w:rsidR="00063F9F" w:rsidRPr="001F67F2">
        <w:rPr>
          <w:b/>
        </w:rPr>
        <w:t xml:space="preserve"> </w:t>
      </w:r>
      <w:r w:rsidR="001F67F2" w:rsidRPr="001F67F2">
        <w:rPr>
          <w:b/>
        </w:rPr>
        <w:t>подготовки участников избирательного процесса по  организации и проведению выборов Президента Российской Федерации в 2024 году</w:t>
      </w:r>
    </w:p>
    <w:tbl>
      <w:tblPr>
        <w:tblStyle w:val="af9"/>
        <w:tblW w:w="0" w:type="auto"/>
        <w:tblLook w:val="04A0"/>
      </w:tblPr>
      <w:tblGrid>
        <w:gridCol w:w="817"/>
        <w:gridCol w:w="4961"/>
        <w:gridCol w:w="2127"/>
        <w:gridCol w:w="2233"/>
      </w:tblGrid>
      <w:tr w:rsidR="00F55C23" w:rsidRPr="001F67F2" w:rsidTr="00C7761C">
        <w:tc>
          <w:tcPr>
            <w:tcW w:w="817" w:type="dxa"/>
          </w:tcPr>
          <w:p w:rsidR="00F55C23" w:rsidRPr="001F67F2" w:rsidRDefault="00F55C23" w:rsidP="00070175">
            <w:pPr>
              <w:jc w:val="center"/>
              <w:rPr>
                <w:b/>
                <w:sz w:val="24"/>
                <w:szCs w:val="24"/>
              </w:rPr>
            </w:pPr>
            <w:r w:rsidRPr="001F67F2">
              <w:rPr>
                <w:b/>
                <w:sz w:val="24"/>
                <w:szCs w:val="24"/>
              </w:rPr>
              <w:t>№</w:t>
            </w:r>
            <w:r w:rsidRPr="001F67F2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961" w:type="dxa"/>
          </w:tcPr>
          <w:p w:rsidR="00F55C23" w:rsidRPr="001F67F2" w:rsidRDefault="00F55C23" w:rsidP="00070175">
            <w:pPr>
              <w:jc w:val="center"/>
              <w:rPr>
                <w:b/>
                <w:sz w:val="24"/>
                <w:szCs w:val="24"/>
              </w:rPr>
            </w:pPr>
            <w:r w:rsidRPr="001F67F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F55C23" w:rsidRPr="001F67F2" w:rsidRDefault="00F55C23" w:rsidP="00070175">
            <w:pPr>
              <w:jc w:val="center"/>
              <w:rPr>
                <w:b/>
                <w:sz w:val="24"/>
                <w:szCs w:val="24"/>
              </w:rPr>
            </w:pPr>
            <w:r w:rsidRPr="001F67F2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</w:tcPr>
          <w:p w:rsidR="00F55C23" w:rsidRPr="001F67F2" w:rsidRDefault="00F55C23" w:rsidP="00070175">
            <w:pPr>
              <w:jc w:val="center"/>
              <w:rPr>
                <w:b/>
                <w:sz w:val="24"/>
                <w:szCs w:val="24"/>
              </w:rPr>
            </w:pPr>
            <w:r w:rsidRPr="001F67F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A31E0" w:rsidRPr="001F67F2" w:rsidTr="00EE4650">
        <w:tc>
          <w:tcPr>
            <w:tcW w:w="817" w:type="dxa"/>
          </w:tcPr>
          <w:p w:rsidR="00AA31E0" w:rsidRPr="001F67F2" w:rsidRDefault="00AA31E0" w:rsidP="00AA31E0">
            <w:pPr>
              <w:pStyle w:val="af5"/>
              <w:numPr>
                <w:ilvl w:val="0"/>
                <w:numId w:val="42"/>
              </w:numPr>
              <w:suppressAutoHyphens w:val="0"/>
              <w:overflowPunct w:val="0"/>
              <w:autoSpaceDE w:val="0"/>
              <w:adjustRightInd w:val="0"/>
              <w:spacing w:before="0" w:after="0"/>
              <w:ind w:left="284" w:firstLine="76"/>
              <w:contextualSpacing/>
              <w:jc w:val="center"/>
            </w:pPr>
          </w:p>
        </w:tc>
        <w:tc>
          <w:tcPr>
            <w:tcW w:w="4961" w:type="dxa"/>
          </w:tcPr>
          <w:p w:rsidR="00AA31E0" w:rsidRPr="001F67F2" w:rsidRDefault="00AA31E0" w:rsidP="00EE4650">
            <w:pPr>
              <w:pStyle w:val="25"/>
              <w:shd w:val="clear" w:color="auto" w:fill="auto"/>
              <w:spacing w:before="0" w:line="274" w:lineRule="exact"/>
              <w:rPr>
                <w:rStyle w:val="212pt"/>
              </w:rPr>
            </w:pPr>
            <w:r w:rsidRPr="001F67F2">
              <w:rPr>
                <w:rStyle w:val="212pt"/>
              </w:rPr>
              <w:t xml:space="preserve">Проведение семинара-совещания с Председателями участковых избирательных комиссий </w:t>
            </w:r>
          </w:p>
        </w:tc>
        <w:tc>
          <w:tcPr>
            <w:tcW w:w="2127" w:type="dxa"/>
          </w:tcPr>
          <w:p w:rsidR="00AA31E0" w:rsidRPr="001F67F2" w:rsidRDefault="001F67F2" w:rsidP="00EE4650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2233" w:type="dxa"/>
          </w:tcPr>
          <w:p w:rsidR="00AA31E0" w:rsidRPr="001F67F2" w:rsidRDefault="001F67F2" w:rsidP="00EE4650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 xml:space="preserve">Спиридонова О.А. </w:t>
            </w:r>
          </w:p>
        </w:tc>
      </w:tr>
      <w:tr w:rsidR="001F67F2" w:rsidRPr="001F67F2" w:rsidTr="00EE4650">
        <w:tc>
          <w:tcPr>
            <w:tcW w:w="817" w:type="dxa"/>
          </w:tcPr>
          <w:p w:rsidR="001F67F2" w:rsidRPr="001F67F2" w:rsidRDefault="001F67F2" w:rsidP="00AA31E0">
            <w:pPr>
              <w:pStyle w:val="af5"/>
              <w:numPr>
                <w:ilvl w:val="0"/>
                <w:numId w:val="42"/>
              </w:numPr>
              <w:suppressAutoHyphens w:val="0"/>
              <w:overflowPunct w:val="0"/>
              <w:autoSpaceDE w:val="0"/>
              <w:adjustRightInd w:val="0"/>
              <w:ind w:left="284" w:firstLine="76"/>
              <w:contextualSpacing/>
            </w:pPr>
          </w:p>
        </w:tc>
        <w:tc>
          <w:tcPr>
            <w:tcW w:w="4961" w:type="dxa"/>
          </w:tcPr>
          <w:p w:rsidR="001F67F2" w:rsidRPr="001F67F2" w:rsidRDefault="001F67F2" w:rsidP="00EE4650">
            <w:pPr>
              <w:pStyle w:val="25"/>
              <w:shd w:val="clear" w:color="auto" w:fill="auto"/>
              <w:spacing w:before="0" w:line="274" w:lineRule="exact"/>
              <w:rPr>
                <w:rStyle w:val="212pt"/>
              </w:rPr>
            </w:pPr>
            <w:r w:rsidRPr="001F67F2">
              <w:rPr>
                <w:rStyle w:val="212pt"/>
              </w:rPr>
              <w:t>Проведение семинара-совещания с Председателями, Заместителями Председателей, Секретарями участковых избирательных комиссий</w:t>
            </w:r>
          </w:p>
        </w:tc>
        <w:tc>
          <w:tcPr>
            <w:tcW w:w="2127" w:type="dxa"/>
          </w:tcPr>
          <w:p w:rsidR="001F67F2" w:rsidRPr="001F67F2" w:rsidRDefault="001F67F2" w:rsidP="00800A95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2233" w:type="dxa"/>
          </w:tcPr>
          <w:p w:rsidR="001F67F2" w:rsidRPr="001F67F2" w:rsidRDefault="001F67F2" w:rsidP="00800A95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 xml:space="preserve">Спиридонова О.А. </w:t>
            </w:r>
          </w:p>
        </w:tc>
      </w:tr>
      <w:tr w:rsidR="001F67F2" w:rsidRPr="001F67F2" w:rsidTr="00C7761C">
        <w:tc>
          <w:tcPr>
            <w:tcW w:w="817" w:type="dxa"/>
          </w:tcPr>
          <w:p w:rsidR="001F67F2" w:rsidRPr="001F67F2" w:rsidRDefault="001F67F2" w:rsidP="00AA31E0">
            <w:pPr>
              <w:pStyle w:val="af5"/>
              <w:numPr>
                <w:ilvl w:val="0"/>
                <w:numId w:val="42"/>
              </w:numPr>
              <w:suppressAutoHyphens w:val="0"/>
              <w:overflowPunct w:val="0"/>
              <w:autoSpaceDE w:val="0"/>
              <w:adjustRightInd w:val="0"/>
              <w:spacing w:before="0" w:after="0"/>
              <w:ind w:left="284" w:firstLine="76"/>
              <w:contextualSpacing/>
              <w:jc w:val="center"/>
            </w:pPr>
          </w:p>
        </w:tc>
        <w:tc>
          <w:tcPr>
            <w:tcW w:w="4961" w:type="dxa"/>
          </w:tcPr>
          <w:p w:rsidR="001F67F2" w:rsidRPr="001F67F2" w:rsidRDefault="001F67F2" w:rsidP="002E52B4">
            <w:pPr>
              <w:pStyle w:val="25"/>
              <w:shd w:val="clear" w:color="auto" w:fill="auto"/>
              <w:spacing w:before="0" w:line="274" w:lineRule="exact"/>
              <w:rPr>
                <w:rStyle w:val="212pt"/>
                <w:color w:val="auto"/>
                <w:lang w:bidi="ar-SA"/>
              </w:rPr>
            </w:pPr>
            <w:r w:rsidRPr="001F67F2">
              <w:rPr>
                <w:rStyle w:val="212pt"/>
              </w:rPr>
              <w:t>Лекции  «Основные изменения в федеральном и региональном</w:t>
            </w:r>
            <w:r w:rsidRPr="001F67F2">
              <w:rPr>
                <w:sz w:val="24"/>
                <w:szCs w:val="24"/>
              </w:rPr>
              <w:t xml:space="preserve"> </w:t>
            </w:r>
            <w:r w:rsidRPr="001F67F2">
              <w:rPr>
                <w:rStyle w:val="212pt"/>
              </w:rPr>
              <w:t>законодательстве и практика его применения»</w:t>
            </w:r>
          </w:p>
        </w:tc>
        <w:tc>
          <w:tcPr>
            <w:tcW w:w="2127" w:type="dxa"/>
          </w:tcPr>
          <w:p w:rsidR="001F67F2" w:rsidRPr="001F67F2" w:rsidRDefault="001F67F2" w:rsidP="00800A95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2233" w:type="dxa"/>
          </w:tcPr>
          <w:p w:rsidR="001F67F2" w:rsidRPr="001F67F2" w:rsidRDefault="001F67F2" w:rsidP="00800A95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 xml:space="preserve">Спиридонова О.А. </w:t>
            </w:r>
          </w:p>
        </w:tc>
      </w:tr>
      <w:tr w:rsidR="00F55C23" w:rsidRPr="001F67F2" w:rsidTr="00C7761C">
        <w:tc>
          <w:tcPr>
            <w:tcW w:w="817" w:type="dxa"/>
          </w:tcPr>
          <w:p w:rsidR="00F55C23" w:rsidRPr="001F67F2" w:rsidRDefault="00F55C23" w:rsidP="00AA31E0">
            <w:pPr>
              <w:pStyle w:val="af5"/>
              <w:numPr>
                <w:ilvl w:val="0"/>
                <w:numId w:val="42"/>
              </w:numPr>
              <w:suppressAutoHyphens w:val="0"/>
              <w:overflowPunct w:val="0"/>
              <w:autoSpaceDE w:val="0"/>
              <w:adjustRightInd w:val="0"/>
              <w:spacing w:before="0" w:after="0"/>
              <w:contextualSpacing/>
              <w:jc w:val="center"/>
            </w:pPr>
          </w:p>
        </w:tc>
        <w:tc>
          <w:tcPr>
            <w:tcW w:w="4961" w:type="dxa"/>
          </w:tcPr>
          <w:p w:rsidR="00F55C23" w:rsidRPr="001F67F2" w:rsidRDefault="00AA31E0" w:rsidP="002E52B4">
            <w:pPr>
              <w:jc w:val="both"/>
              <w:rPr>
                <w:b/>
                <w:sz w:val="24"/>
                <w:szCs w:val="24"/>
              </w:rPr>
            </w:pPr>
            <w:r w:rsidRPr="001F67F2">
              <w:rPr>
                <w:rStyle w:val="212pt"/>
              </w:rPr>
              <w:t>С</w:t>
            </w:r>
            <w:r w:rsidR="00C7761C" w:rsidRPr="001F67F2">
              <w:rPr>
                <w:rStyle w:val="212pt"/>
              </w:rPr>
              <w:t>еминары и практические занятия по учебной программе «Правовые основы избирательного процесса и организации работы участковой избирательной комиссии»</w:t>
            </w:r>
          </w:p>
        </w:tc>
        <w:tc>
          <w:tcPr>
            <w:tcW w:w="2127" w:type="dxa"/>
          </w:tcPr>
          <w:p w:rsidR="00F55C23" w:rsidRPr="001F67F2" w:rsidRDefault="001F67F2" w:rsidP="00070175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233" w:type="dxa"/>
          </w:tcPr>
          <w:p w:rsidR="00F55C23" w:rsidRPr="001F67F2" w:rsidRDefault="001F67F2" w:rsidP="00070175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 xml:space="preserve">Журихина М.В. </w:t>
            </w:r>
          </w:p>
        </w:tc>
      </w:tr>
      <w:tr w:rsidR="00F55C23" w:rsidRPr="001F67F2" w:rsidTr="00C7761C">
        <w:tc>
          <w:tcPr>
            <w:tcW w:w="817" w:type="dxa"/>
          </w:tcPr>
          <w:p w:rsidR="00F55C23" w:rsidRPr="001F67F2" w:rsidRDefault="00F55C23" w:rsidP="00AA31E0">
            <w:pPr>
              <w:pStyle w:val="af5"/>
              <w:numPr>
                <w:ilvl w:val="0"/>
                <w:numId w:val="42"/>
              </w:numPr>
              <w:suppressAutoHyphens w:val="0"/>
              <w:overflowPunct w:val="0"/>
              <w:autoSpaceDE w:val="0"/>
              <w:adjustRightInd w:val="0"/>
              <w:spacing w:before="0" w:after="0"/>
              <w:contextualSpacing/>
              <w:jc w:val="center"/>
            </w:pPr>
          </w:p>
        </w:tc>
        <w:tc>
          <w:tcPr>
            <w:tcW w:w="4961" w:type="dxa"/>
          </w:tcPr>
          <w:p w:rsidR="00F55C23" w:rsidRPr="001F67F2" w:rsidRDefault="00AA31E0" w:rsidP="002E52B4">
            <w:pPr>
              <w:jc w:val="both"/>
              <w:rPr>
                <w:sz w:val="24"/>
                <w:szCs w:val="24"/>
              </w:rPr>
            </w:pPr>
            <w:r w:rsidRPr="001F67F2">
              <w:rPr>
                <w:rStyle w:val="212pt"/>
              </w:rPr>
              <w:t xml:space="preserve">Семинары-совещания с другими участниками избирательного процесса </w:t>
            </w:r>
          </w:p>
        </w:tc>
        <w:tc>
          <w:tcPr>
            <w:tcW w:w="2127" w:type="dxa"/>
          </w:tcPr>
          <w:p w:rsidR="00F55C23" w:rsidRPr="001F67F2" w:rsidRDefault="001F67F2" w:rsidP="00070175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233" w:type="dxa"/>
          </w:tcPr>
          <w:p w:rsidR="00F55C23" w:rsidRPr="001F67F2" w:rsidRDefault="001F67F2" w:rsidP="00070175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>Спиридонова О.А.</w:t>
            </w:r>
          </w:p>
        </w:tc>
      </w:tr>
      <w:tr w:rsidR="00C7761C" w:rsidRPr="001F67F2" w:rsidTr="0055115B">
        <w:tc>
          <w:tcPr>
            <w:tcW w:w="817" w:type="dxa"/>
          </w:tcPr>
          <w:p w:rsidR="00C7761C" w:rsidRPr="001F67F2" w:rsidRDefault="00C7761C" w:rsidP="00AA31E0">
            <w:pPr>
              <w:pStyle w:val="af5"/>
              <w:numPr>
                <w:ilvl w:val="0"/>
                <w:numId w:val="42"/>
              </w:numPr>
              <w:suppressAutoHyphens w:val="0"/>
              <w:overflowPunct w:val="0"/>
              <w:autoSpaceDE w:val="0"/>
              <w:adjustRightInd w:val="0"/>
              <w:spacing w:before="0" w:after="0"/>
              <w:contextualSpacing/>
              <w:jc w:val="center"/>
            </w:pPr>
          </w:p>
        </w:tc>
        <w:tc>
          <w:tcPr>
            <w:tcW w:w="4961" w:type="dxa"/>
            <w:vAlign w:val="bottom"/>
          </w:tcPr>
          <w:p w:rsidR="00C7761C" w:rsidRPr="001F67F2" w:rsidRDefault="00C7761C" w:rsidP="002E52B4">
            <w:pPr>
              <w:pStyle w:val="25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1F67F2">
              <w:rPr>
                <w:rStyle w:val="212pt"/>
              </w:rPr>
              <w:t>Семинары по вопросам обеспечения реализации избирательных прав инвалидов с обязательными темами:</w:t>
            </w:r>
          </w:p>
          <w:p w:rsidR="00C7761C" w:rsidRPr="001F67F2" w:rsidRDefault="00C7761C" w:rsidP="002E52B4">
            <w:pPr>
              <w:pStyle w:val="25"/>
              <w:numPr>
                <w:ilvl w:val="0"/>
                <w:numId w:val="40"/>
              </w:numPr>
              <w:shd w:val="clear" w:color="auto" w:fill="auto"/>
              <w:tabs>
                <w:tab w:val="left" w:pos="144"/>
              </w:tabs>
              <w:suppressAutoHyphens w:val="0"/>
              <w:spacing w:before="0" w:line="274" w:lineRule="exact"/>
              <w:rPr>
                <w:sz w:val="24"/>
                <w:szCs w:val="24"/>
              </w:rPr>
            </w:pPr>
            <w:r w:rsidRPr="001F67F2">
              <w:rPr>
                <w:rStyle w:val="212pt"/>
              </w:rPr>
              <w:t>Этика общения с инвалидами;</w:t>
            </w:r>
          </w:p>
          <w:p w:rsidR="00C7761C" w:rsidRPr="001F67F2" w:rsidRDefault="00C7761C" w:rsidP="002E52B4">
            <w:pPr>
              <w:pStyle w:val="25"/>
              <w:numPr>
                <w:ilvl w:val="0"/>
                <w:numId w:val="40"/>
              </w:numPr>
              <w:shd w:val="clear" w:color="auto" w:fill="auto"/>
              <w:tabs>
                <w:tab w:val="left" w:pos="144"/>
              </w:tabs>
              <w:suppressAutoHyphens w:val="0"/>
              <w:spacing w:before="0" w:line="274" w:lineRule="exact"/>
              <w:rPr>
                <w:sz w:val="24"/>
                <w:szCs w:val="24"/>
              </w:rPr>
            </w:pPr>
            <w:r w:rsidRPr="001F67F2">
              <w:rPr>
                <w:rStyle w:val="212pt"/>
              </w:rPr>
              <w:t>Общие подходы к обеспечению доступн</w:t>
            </w:r>
            <w:r w:rsidRPr="001F67F2">
              <w:rPr>
                <w:rStyle w:val="212pt"/>
              </w:rPr>
              <w:t>о</w:t>
            </w:r>
            <w:r w:rsidRPr="001F67F2">
              <w:rPr>
                <w:rStyle w:val="212pt"/>
              </w:rPr>
              <w:t>сти для инвалидов объектов и услуг в пр</w:t>
            </w:r>
            <w:r w:rsidRPr="001F67F2">
              <w:rPr>
                <w:rStyle w:val="212pt"/>
              </w:rPr>
              <w:t>и</w:t>
            </w:r>
            <w:r w:rsidRPr="001F67F2">
              <w:rPr>
                <w:rStyle w:val="212pt"/>
              </w:rPr>
              <w:t>оритетных сферах жизнедеятельности;</w:t>
            </w:r>
          </w:p>
          <w:p w:rsidR="00C7761C" w:rsidRPr="001F67F2" w:rsidRDefault="00C7761C" w:rsidP="002E52B4">
            <w:pPr>
              <w:pStyle w:val="25"/>
              <w:numPr>
                <w:ilvl w:val="0"/>
                <w:numId w:val="40"/>
              </w:numPr>
              <w:shd w:val="clear" w:color="auto" w:fill="auto"/>
              <w:tabs>
                <w:tab w:val="left" w:pos="137"/>
              </w:tabs>
              <w:suppressAutoHyphens w:val="0"/>
              <w:spacing w:before="0" w:line="274" w:lineRule="exact"/>
              <w:rPr>
                <w:sz w:val="24"/>
                <w:szCs w:val="24"/>
              </w:rPr>
            </w:pPr>
            <w:r w:rsidRPr="001F67F2">
              <w:rPr>
                <w:rStyle w:val="212pt"/>
              </w:rPr>
              <w:t>Технические средства обеспечения досту</w:t>
            </w:r>
            <w:r w:rsidRPr="001F67F2">
              <w:rPr>
                <w:rStyle w:val="212pt"/>
              </w:rPr>
              <w:t>п</w:t>
            </w:r>
            <w:r w:rsidRPr="001F67F2">
              <w:rPr>
                <w:rStyle w:val="212pt"/>
              </w:rPr>
              <w:t>ности для инвалидов объектов социальной инфраструктуры;</w:t>
            </w:r>
          </w:p>
          <w:p w:rsidR="00C7761C" w:rsidRPr="001F67F2" w:rsidRDefault="00C7761C" w:rsidP="002E52B4">
            <w:pPr>
              <w:pStyle w:val="25"/>
              <w:numPr>
                <w:ilvl w:val="0"/>
                <w:numId w:val="40"/>
              </w:numPr>
              <w:shd w:val="clear" w:color="auto" w:fill="auto"/>
              <w:tabs>
                <w:tab w:val="left" w:pos="155"/>
              </w:tabs>
              <w:suppressAutoHyphens w:val="0"/>
              <w:spacing w:before="0" w:line="274" w:lineRule="exact"/>
              <w:rPr>
                <w:sz w:val="24"/>
                <w:szCs w:val="24"/>
              </w:rPr>
            </w:pPr>
            <w:r w:rsidRPr="001F67F2">
              <w:rPr>
                <w:rStyle w:val="212pt"/>
              </w:rPr>
              <w:t>Обеспечение доступности для инвалидов участия в выборах и референдуме.</w:t>
            </w:r>
          </w:p>
        </w:tc>
        <w:tc>
          <w:tcPr>
            <w:tcW w:w="2127" w:type="dxa"/>
          </w:tcPr>
          <w:p w:rsidR="00C7761C" w:rsidRPr="001F67F2" w:rsidRDefault="001F67F2" w:rsidP="00C7761C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233" w:type="dxa"/>
          </w:tcPr>
          <w:p w:rsidR="00C80449" w:rsidRPr="001F67F2" w:rsidRDefault="001F67F2" w:rsidP="00C7761C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>Журихина М.В.</w:t>
            </w:r>
          </w:p>
        </w:tc>
      </w:tr>
      <w:tr w:rsidR="00C80449" w:rsidRPr="001F67F2" w:rsidTr="00C7761C">
        <w:tc>
          <w:tcPr>
            <w:tcW w:w="817" w:type="dxa"/>
          </w:tcPr>
          <w:p w:rsidR="00C80449" w:rsidRPr="001F67F2" w:rsidRDefault="00C80449" w:rsidP="00AA31E0">
            <w:pPr>
              <w:pStyle w:val="af5"/>
              <w:numPr>
                <w:ilvl w:val="0"/>
                <w:numId w:val="42"/>
              </w:numPr>
              <w:suppressAutoHyphens w:val="0"/>
              <w:overflowPunct w:val="0"/>
              <w:autoSpaceDE w:val="0"/>
              <w:adjustRightInd w:val="0"/>
              <w:spacing w:before="0" w:after="0"/>
              <w:contextualSpacing/>
              <w:jc w:val="center"/>
            </w:pPr>
          </w:p>
        </w:tc>
        <w:tc>
          <w:tcPr>
            <w:tcW w:w="4961" w:type="dxa"/>
          </w:tcPr>
          <w:p w:rsidR="00C80449" w:rsidRPr="001F67F2" w:rsidRDefault="00C80449" w:rsidP="002E52B4">
            <w:pPr>
              <w:jc w:val="both"/>
              <w:rPr>
                <w:rStyle w:val="212pt"/>
              </w:rPr>
            </w:pPr>
            <w:r w:rsidRPr="001F67F2">
              <w:rPr>
                <w:rStyle w:val="212pt"/>
              </w:rPr>
              <w:t>Работа УИК в ходе избирательной кампании с момента начала осуществления избирательных действий до дня, предшествующего дню голосования.</w:t>
            </w:r>
          </w:p>
        </w:tc>
        <w:tc>
          <w:tcPr>
            <w:tcW w:w="2127" w:type="dxa"/>
          </w:tcPr>
          <w:p w:rsidR="00C80449" w:rsidRPr="001F67F2" w:rsidRDefault="001F67F2" w:rsidP="00C80449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233" w:type="dxa"/>
          </w:tcPr>
          <w:p w:rsidR="00C80449" w:rsidRPr="001F67F2" w:rsidRDefault="001F67F2" w:rsidP="00C7761C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 xml:space="preserve">Фадеева А.О. </w:t>
            </w:r>
          </w:p>
        </w:tc>
      </w:tr>
      <w:tr w:rsidR="00C80449" w:rsidRPr="001F67F2" w:rsidTr="00C7761C">
        <w:tc>
          <w:tcPr>
            <w:tcW w:w="817" w:type="dxa"/>
          </w:tcPr>
          <w:p w:rsidR="00C80449" w:rsidRPr="001F67F2" w:rsidRDefault="00C80449" w:rsidP="00AA31E0">
            <w:pPr>
              <w:pStyle w:val="af5"/>
              <w:numPr>
                <w:ilvl w:val="0"/>
                <w:numId w:val="42"/>
              </w:numPr>
              <w:suppressAutoHyphens w:val="0"/>
              <w:overflowPunct w:val="0"/>
              <w:autoSpaceDE w:val="0"/>
              <w:adjustRightInd w:val="0"/>
              <w:spacing w:before="0" w:after="0"/>
              <w:contextualSpacing/>
              <w:jc w:val="center"/>
            </w:pPr>
          </w:p>
        </w:tc>
        <w:tc>
          <w:tcPr>
            <w:tcW w:w="4961" w:type="dxa"/>
          </w:tcPr>
          <w:p w:rsidR="00C80449" w:rsidRPr="001F67F2" w:rsidRDefault="00C80449" w:rsidP="002E52B4">
            <w:pPr>
              <w:spacing w:before="100" w:beforeAutospacing="1" w:after="100" w:afterAutospacing="1"/>
              <w:jc w:val="both"/>
              <w:rPr>
                <w:rStyle w:val="212pt"/>
              </w:rPr>
            </w:pPr>
            <w:r w:rsidRPr="001F67F2">
              <w:rPr>
                <w:rStyle w:val="212pt"/>
              </w:rPr>
              <w:t>Работа УИК в день, предшествующий дню голосования и день голосования, Рассмотрение УИК обращений (жалоб) граждан. Ответственность за нарушение законодательства Российской Федерации о выборах.</w:t>
            </w:r>
          </w:p>
        </w:tc>
        <w:tc>
          <w:tcPr>
            <w:tcW w:w="2127" w:type="dxa"/>
          </w:tcPr>
          <w:p w:rsidR="00C80449" w:rsidRPr="001F67F2" w:rsidRDefault="001F67F2" w:rsidP="00C80449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233" w:type="dxa"/>
          </w:tcPr>
          <w:p w:rsidR="00C80449" w:rsidRPr="001F67F2" w:rsidRDefault="001F67F2" w:rsidP="00C7761C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>Фадеева А.О</w:t>
            </w:r>
          </w:p>
        </w:tc>
      </w:tr>
      <w:tr w:rsidR="00C80449" w:rsidRPr="001F67F2" w:rsidTr="00C7761C">
        <w:tc>
          <w:tcPr>
            <w:tcW w:w="817" w:type="dxa"/>
          </w:tcPr>
          <w:p w:rsidR="00C80449" w:rsidRPr="001F67F2" w:rsidRDefault="00C80449" w:rsidP="00AA31E0">
            <w:pPr>
              <w:pStyle w:val="af5"/>
              <w:numPr>
                <w:ilvl w:val="0"/>
                <w:numId w:val="42"/>
              </w:numPr>
              <w:suppressAutoHyphens w:val="0"/>
              <w:overflowPunct w:val="0"/>
              <w:autoSpaceDE w:val="0"/>
              <w:adjustRightInd w:val="0"/>
              <w:spacing w:before="0" w:after="0"/>
              <w:contextualSpacing/>
              <w:jc w:val="center"/>
            </w:pPr>
          </w:p>
        </w:tc>
        <w:tc>
          <w:tcPr>
            <w:tcW w:w="4961" w:type="dxa"/>
          </w:tcPr>
          <w:p w:rsidR="00C80449" w:rsidRPr="001F67F2" w:rsidRDefault="00C80449" w:rsidP="002E52B4">
            <w:pPr>
              <w:jc w:val="both"/>
              <w:rPr>
                <w:sz w:val="24"/>
                <w:szCs w:val="24"/>
              </w:rPr>
            </w:pPr>
            <w:r w:rsidRPr="001F67F2">
              <w:rPr>
                <w:rStyle w:val="212pt"/>
              </w:rPr>
              <w:t>Подсчет голосов избирателей, составление протоколов № 1 и № 2 УИК об итогах голосования, итоговое заседание УИК, выдача копий протоколов УИК об итогах голосования, представление протоколов № 1 и № 2 УИК об итогах голосования и иной избирательной документации в ТИК.</w:t>
            </w:r>
          </w:p>
        </w:tc>
        <w:tc>
          <w:tcPr>
            <w:tcW w:w="2127" w:type="dxa"/>
          </w:tcPr>
          <w:p w:rsidR="00C80449" w:rsidRPr="001F67F2" w:rsidRDefault="001F67F2" w:rsidP="00C80449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233" w:type="dxa"/>
          </w:tcPr>
          <w:p w:rsidR="00C80449" w:rsidRPr="001F67F2" w:rsidRDefault="001F67F2" w:rsidP="00C80449">
            <w:pPr>
              <w:jc w:val="center"/>
              <w:rPr>
                <w:sz w:val="24"/>
                <w:szCs w:val="24"/>
              </w:rPr>
            </w:pPr>
            <w:r w:rsidRPr="001F67F2">
              <w:rPr>
                <w:sz w:val="24"/>
                <w:szCs w:val="24"/>
              </w:rPr>
              <w:t>Спиридонова О.А.</w:t>
            </w:r>
          </w:p>
        </w:tc>
      </w:tr>
    </w:tbl>
    <w:p w:rsidR="001F67F2" w:rsidRPr="001F67F2" w:rsidRDefault="001F67F2" w:rsidP="00ED160C">
      <w:pPr>
        <w:pStyle w:val="23"/>
        <w:ind w:firstLine="0"/>
        <w:rPr>
          <w:sz w:val="24"/>
          <w:szCs w:val="24"/>
        </w:rPr>
      </w:pPr>
    </w:p>
    <w:sectPr w:rsidR="001F67F2" w:rsidRPr="001F67F2" w:rsidSect="004E7C77">
      <w:pgSz w:w="11906" w:h="16838"/>
      <w:pgMar w:top="28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62A" w:rsidRDefault="00C8162A" w:rsidP="004E7C77">
      <w:r>
        <w:separator/>
      </w:r>
    </w:p>
  </w:endnote>
  <w:endnote w:type="continuationSeparator" w:id="1">
    <w:p w:rsidR="00C8162A" w:rsidRDefault="00C8162A" w:rsidP="004E7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charset w:val="00"/>
    <w:family w:val="decorative"/>
    <w:pitch w:val="variable"/>
    <w:sig w:usb0="00000000" w:usb1="00000000" w:usb2="00000000" w:usb3="00000000" w:csb0="00000000" w:csb1="00000000"/>
  </w:font>
  <w:font w:name="Petersburg Regular">
    <w:charset w:val="00"/>
    <w:family w:val="auto"/>
    <w:pitch w:val="default"/>
    <w:sig w:usb0="00000000" w:usb1="00000000" w:usb2="00000000" w:usb3="00000000" w:csb0="00000000" w:csb1="00000000"/>
  </w:font>
  <w:font w:name="PetersburgC Regular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62A" w:rsidRDefault="00C8162A" w:rsidP="004E7C77">
      <w:r w:rsidRPr="004E7C77">
        <w:rPr>
          <w:color w:val="000000"/>
        </w:rPr>
        <w:separator/>
      </w:r>
    </w:p>
  </w:footnote>
  <w:footnote w:type="continuationSeparator" w:id="1">
    <w:p w:rsidR="00C8162A" w:rsidRDefault="00C8162A" w:rsidP="004E7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8BF"/>
    <w:multiLevelType w:val="multilevel"/>
    <w:tmpl w:val="26BA0DB8"/>
    <w:styleLink w:val="WWNum20"/>
    <w:lvl w:ilvl="0">
      <w:start w:val="50"/>
      <w:numFmt w:val="decimal"/>
      <w:lvlText w:val="%1."/>
      <w:lvlJc w:val="left"/>
      <w:rPr>
        <w:rFonts w:cs="Times New Roman"/>
        <w:b/>
        <w:i w:val="0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>
    <w:nsid w:val="04E57065"/>
    <w:multiLevelType w:val="multilevel"/>
    <w:tmpl w:val="5AF28C48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60929F2"/>
    <w:multiLevelType w:val="multilevel"/>
    <w:tmpl w:val="C384354C"/>
    <w:styleLink w:val="WWNum19"/>
    <w:lvl w:ilvl="0">
      <w:start w:val="50"/>
      <w:numFmt w:val="decimal"/>
      <w:lvlText w:val="%1."/>
      <w:lvlJc w:val="left"/>
      <w:rPr>
        <w:rFonts w:cs="Times New Roman"/>
        <w:i w:val="0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">
    <w:nsid w:val="0E68574D"/>
    <w:multiLevelType w:val="multilevel"/>
    <w:tmpl w:val="B906B3D8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EA34491"/>
    <w:multiLevelType w:val="multilevel"/>
    <w:tmpl w:val="6D2A80D2"/>
    <w:styleLink w:val="WWNum3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">
    <w:nsid w:val="0F637ECD"/>
    <w:multiLevelType w:val="multilevel"/>
    <w:tmpl w:val="BE4CE900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2ED3278"/>
    <w:multiLevelType w:val="multilevel"/>
    <w:tmpl w:val="C998764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4AD6ABB"/>
    <w:multiLevelType w:val="multilevel"/>
    <w:tmpl w:val="A7283782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5936EC5"/>
    <w:multiLevelType w:val="multilevel"/>
    <w:tmpl w:val="A396222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5B908A5"/>
    <w:multiLevelType w:val="multilevel"/>
    <w:tmpl w:val="A4108A2A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DFA473E"/>
    <w:multiLevelType w:val="multilevel"/>
    <w:tmpl w:val="A2D65F8C"/>
    <w:styleLink w:val="WWNum2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1">
    <w:nsid w:val="1E9E4207"/>
    <w:multiLevelType w:val="hybridMultilevel"/>
    <w:tmpl w:val="EE58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10FA0"/>
    <w:multiLevelType w:val="multilevel"/>
    <w:tmpl w:val="5E56977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5F278D0"/>
    <w:multiLevelType w:val="multilevel"/>
    <w:tmpl w:val="0DE8DEB6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76D42D9"/>
    <w:multiLevelType w:val="multilevel"/>
    <w:tmpl w:val="7728B184"/>
    <w:styleLink w:val="WWNum17"/>
    <w:lvl w:ilvl="0">
      <w:start w:val="20"/>
      <w:numFmt w:val="decimal"/>
      <w:lvlText w:val="%1."/>
      <w:lvlJc w:val="left"/>
      <w:rPr>
        <w:rFonts w:cs="Times New Roman"/>
        <w:b/>
        <w:i w:val="0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5">
    <w:nsid w:val="2868565F"/>
    <w:multiLevelType w:val="multilevel"/>
    <w:tmpl w:val="6E763100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8E35836"/>
    <w:multiLevelType w:val="multilevel"/>
    <w:tmpl w:val="A02C34CC"/>
    <w:styleLink w:val="WWNum7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9EC7435"/>
    <w:multiLevelType w:val="multilevel"/>
    <w:tmpl w:val="BE4E4F8C"/>
    <w:styleLink w:val="WWNum23"/>
    <w:lvl w:ilvl="0">
      <w:start w:val="50"/>
      <w:numFmt w:val="decimal"/>
      <w:lvlText w:val="%1."/>
      <w:lvlJc w:val="left"/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AF000BA"/>
    <w:multiLevelType w:val="hybridMultilevel"/>
    <w:tmpl w:val="125A7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66C33"/>
    <w:multiLevelType w:val="multilevel"/>
    <w:tmpl w:val="404AC8A4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C1C2DCC"/>
    <w:multiLevelType w:val="multilevel"/>
    <w:tmpl w:val="4E3EF830"/>
    <w:styleLink w:val="WWNum30"/>
    <w:lvl w:ilvl="0">
      <w:start w:val="56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2C40C86"/>
    <w:multiLevelType w:val="multilevel"/>
    <w:tmpl w:val="41C2198C"/>
    <w:styleLink w:val="WWNum29"/>
    <w:lvl w:ilvl="0">
      <w:start w:val="56"/>
      <w:numFmt w:val="decimal"/>
      <w:lvlText w:val="%1."/>
      <w:lvlJc w:val="left"/>
      <w:rPr>
        <w:rFonts w:cs="Times New Roman"/>
        <w:b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2">
    <w:nsid w:val="44831CA1"/>
    <w:multiLevelType w:val="multilevel"/>
    <w:tmpl w:val="F5F8B21A"/>
    <w:styleLink w:val="WWNum21"/>
    <w:lvl w:ilvl="0">
      <w:start w:val="50"/>
      <w:numFmt w:val="decimal"/>
      <w:lvlText w:val="%1."/>
      <w:lvlJc w:val="left"/>
      <w:rPr>
        <w:rFonts w:cs="Times New Roman"/>
        <w:b/>
        <w:i w:val="0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3">
    <w:nsid w:val="47320343"/>
    <w:multiLevelType w:val="multilevel"/>
    <w:tmpl w:val="AF46C71E"/>
    <w:styleLink w:val="WWNum16"/>
    <w:lvl w:ilvl="0">
      <w:start w:val="20"/>
      <w:numFmt w:val="decimal"/>
      <w:lvlText w:val="%1."/>
      <w:lvlJc w:val="left"/>
      <w:rPr>
        <w:rFonts w:cs="Times New Roman"/>
        <w:i w:val="0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4">
    <w:nsid w:val="49C72D5A"/>
    <w:multiLevelType w:val="multilevel"/>
    <w:tmpl w:val="18D854D0"/>
    <w:styleLink w:val="WWNum18"/>
    <w:lvl w:ilvl="0">
      <w:start w:val="20"/>
      <w:numFmt w:val="decimal"/>
      <w:lvlText w:val="%1."/>
      <w:lvlJc w:val="left"/>
      <w:rPr>
        <w:rFonts w:cs="Times New Roman"/>
        <w:b/>
        <w:i w:val="0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5">
    <w:nsid w:val="542600A6"/>
    <w:multiLevelType w:val="multilevel"/>
    <w:tmpl w:val="26C00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4173C8"/>
    <w:multiLevelType w:val="multilevel"/>
    <w:tmpl w:val="0AE66916"/>
    <w:styleLink w:val="WWNum32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7">
    <w:nsid w:val="5E634F87"/>
    <w:multiLevelType w:val="multilevel"/>
    <w:tmpl w:val="463A7912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F574EF9"/>
    <w:multiLevelType w:val="multilevel"/>
    <w:tmpl w:val="D2083E6E"/>
    <w:styleLink w:val="WWNum28"/>
    <w:lvl w:ilvl="0">
      <w:start w:val="56"/>
      <w:numFmt w:val="decimal"/>
      <w:lvlText w:val="%1."/>
      <w:lvlJc w:val="left"/>
      <w:rPr>
        <w:rFonts w:cs="Times New Roman"/>
        <w:b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9">
    <w:nsid w:val="61426421"/>
    <w:multiLevelType w:val="multilevel"/>
    <w:tmpl w:val="160E5924"/>
    <w:styleLink w:val="WWNum2"/>
    <w:lvl w:ilvl="0">
      <w:start w:val="3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1E26A30"/>
    <w:multiLevelType w:val="multilevel"/>
    <w:tmpl w:val="089248B2"/>
    <w:styleLink w:val="WWNum6"/>
    <w:lvl w:ilvl="0">
      <w:numFmt w:val="bullet"/>
      <w:lvlText w:val="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31">
    <w:nsid w:val="695C4968"/>
    <w:multiLevelType w:val="multilevel"/>
    <w:tmpl w:val="CA3C1BC6"/>
    <w:styleLink w:val="WWNum27"/>
    <w:lvl w:ilvl="0">
      <w:start w:val="56"/>
      <w:numFmt w:val="decimal"/>
      <w:lvlText w:val="%1."/>
      <w:lvlJc w:val="left"/>
      <w:rPr>
        <w:rFonts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2">
    <w:nsid w:val="6C3C12A8"/>
    <w:multiLevelType w:val="multilevel"/>
    <w:tmpl w:val="E3A6EE26"/>
    <w:styleLink w:val="WWNum31"/>
    <w:lvl w:ilvl="0">
      <w:numFmt w:val="bullet"/>
      <w:lvlText w:val="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3">
    <w:nsid w:val="6CA84203"/>
    <w:multiLevelType w:val="multilevel"/>
    <w:tmpl w:val="7284C5EA"/>
    <w:styleLink w:val="WWNum8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D1A4F11"/>
    <w:multiLevelType w:val="hybridMultilevel"/>
    <w:tmpl w:val="125A7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86DA1"/>
    <w:multiLevelType w:val="multilevel"/>
    <w:tmpl w:val="2A6032FA"/>
    <w:styleLink w:val="WWNum1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36">
    <w:nsid w:val="71B33279"/>
    <w:multiLevelType w:val="hybridMultilevel"/>
    <w:tmpl w:val="8E0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63605"/>
    <w:multiLevelType w:val="multilevel"/>
    <w:tmpl w:val="4678B8F4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77787B16"/>
    <w:multiLevelType w:val="multilevel"/>
    <w:tmpl w:val="B46E4CA8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7E3217D"/>
    <w:multiLevelType w:val="multilevel"/>
    <w:tmpl w:val="BC2EB58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78B0475B"/>
    <w:multiLevelType w:val="multilevel"/>
    <w:tmpl w:val="82708DF8"/>
    <w:styleLink w:val="WW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7CB57ABD"/>
    <w:multiLevelType w:val="multilevel"/>
    <w:tmpl w:val="1416DC1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7DB25AB6"/>
    <w:multiLevelType w:val="multilevel"/>
    <w:tmpl w:val="9F040388"/>
    <w:styleLink w:val="WWNum2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>
    <w:abstractNumId w:val="12"/>
  </w:num>
  <w:num w:numId="2">
    <w:abstractNumId w:val="29"/>
  </w:num>
  <w:num w:numId="3">
    <w:abstractNumId w:val="7"/>
  </w:num>
  <w:num w:numId="4">
    <w:abstractNumId w:val="39"/>
  </w:num>
  <w:num w:numId="5">
    <w:abstractNumId w:val="8"/>
  </w:num>
  <w:num w:numId="6">
    <w:abstractNumId w:val="30"/>
  </w:num>
  <w:num w:numId="7">
    <w:abstractNumId w:val="16"/>
  </w:num>
  <w:num w:numId="8">
    <w:abstractNumId w:val="33"/>
  </w:num>
  <w:num w:numId="9">
    <w:abstractNumId w:val="9"/>
  </w:num>
  <w:num w:numId="10">
    <w:abstractNumId w:val="41"/>
  </w:num>
  <w:num w:numId="11">
    <w:abstractNumId w:val="35"/>
  </w:num>
  <w:num w:numId="12">
    <w:abstractNumId w:val="3"/>
  </w:num>
  <w:num w:numId="13">
    <w:abstractNumId w:val="38"/>
  </w:num>
  <w:num w:numId="14">
    <w:abstractNumId w:val="15"/>
  </w:num>
  <w:num w:numId="15">
    <w:abstractNumId w:val="13"/>
  </w:num>
  <w:num w:numId="16">
    <w:abstractNumId w:val="23"/>
  </w:num>
  <w:num w:numId="17">
    <w:abstractNumId w:val="14"/>
  </w:num>
  <w:num w:numId="18">
    <w:abstractNumId w:val="24"/>
  </w:num>
  <w:num w:numId="19">
    <w:abstractNumId w:val="2"/>
  </w:num>
  <w:num w:numId="20">
    <w:abstractNumId w:val="0"/>
  </w:num>
  <w:num w:numId="21">
    <w:abstractNumId w:val="22"/>
  </w:num>
  <w:num w:numId="22">
    <w:abstractNumId w:val="5"/>
  </w:num>
  <w:num w:numId="23">
    <w:abstractNumId w:val="17"/>
  </w:num>
  <w:num w:numId="24">
    <w:abstractNumId w:val="10"/>
  </w:num>
  <w:num w:numId="25">
    <w:abstractNumId w:val="42"/>
  </w:num>
  <w:num w:numId="26">
    <w:abstractNumId w:val="40"/>
  </w:num>
  <w:num w:numId="27">
    <w:abstractNumId w:val="31"/>
  </w:num>
  <w:num w:numId="28">
    <w:abstractNumId w:val="28"/>
  </w:num>
  <w:num w:numId="29">
    <w:abstractNumId w:val="21"/>
  </w:num>
  <w:num w:numId="30">
    <w:abstractNumId w:val="20"/>
  </w:num>
  <w:num w:numId="31">
    <w:abstractNumId w:val="32"/>
  </w:num>
  <w:num w:numId="32">
    <w:abstractNumId w:val="26"/>
  </w:num>
  <w:num w:numId="33">
    <w:abstractNumId w:val="37"/>
  </w:num>
  <w:num w:numId="34">
    <w:abstractNumId w:val="4"/>
  </w:num>
  <w:num w:numId="35">
    <w:abstractNumId w:val="19"/>
  </w:num>
  <w:num w:numId="36">
    <w:abstractNumId w:val="27"/>
  </w:num>
  <w:num w:numId="37">
    <w:abstractNumId w:val="1"/>
  </w:num>
  <w:num w:numId="38">
    <w:abstractNumId w:val="6"/>
  </w:num>
  <w:num w:numId="39">
    <w:abstractNumId w:val="34"/>
  </w:num>
  <w:num w:numId="40">
    <w:abstractNumId w:val="25"/>
  </w:num>
  <w:num w:numId="41">
    <w:abstractNumId w:val="18"/>
  </w:num>
  <w:num w:numId="42">
    <w:abstractNumId w:val="11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C77"/>
    <w:rsid w:val="00063F9F"/>
    <w:rsid w:val="00067F88"/>
    <w:rsid w:val="001D3F4E"/>
    <w:rsid w:val="001F67F2"/>
    <w:rsid w:val="002C46C6"/>
    <w:rsid w:val="002E52B4"/>
    <w:rsid w:val="00362D13"/>
    <w:rsid w:val="0037111C"/>
    <w:rsid w:val="004C2912"/>
    <w:rsid w:val="004E7C77"/>
    <w:rsid w:val="00521B04"/>
    <w:rsid w:val="006349D5"/>
    <w:rsid w:val="00651D9E"/>
    <w:rsid w:val="00732C4B"/>
    <w:rsid w:val="007F6C0F"/>
    <w:rsid w:val="00840273"/>
    <w:rsid w:val="00873029"/>
    <w:rsid w:val="008E4AAE"/>
    <w:rsid w:val="0091144D"/>
    <w:rsid w:val="00992E96"/>
    <w:rsid w:val="009C01C4"/>
    <w:rsid w:val="00AA31E0"/>
    <w:rsid w:val="00B357E9"/>
    <w:rsid w:val="00BE4150"/>
    <w:rsid w:val="00C7761C"/>
    <w:rsid w:val="00C80449"/>
    <w:rsid w:val="00C8162A"/>
    <w:rsid w:val="00D67CE7"/>
    <w:rsid w:val="00DC0199"/>
    <w:rsid w:val="00E073A7"/>
    <w:rsid w:val="00ED160C"/>
    <w:rsid w:val="00F55C23"/>
    <w:rsid w:val="00FE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C77"/>
    <w:pPr>
      <w:suppressAutoHyphens/>
    </w:pPr>
  </w:style>
  <w:style w:type="paragraph" w:styleId="2">
    <w:name w:val="heading 2"/>
    <w:basedOn w:val="a"/>
    <w:next w:val="a"/>
    <w:link w:val="20"/>
    <w:uiPriority w:val="9"/>
    <w:qFormat/>
    <w:rsid w:val="00873029"/>
    <w:pPr>
      <w:keepNext/>
      <w:widowControl/>
      <w:suppressAutoHyphens w:val="0"/>
      <w:autoSpaceDN/>
      <w:textAlignment w:val="auto"/>
      <w:outlineLvl w:val="1"/>
    </w:pPr>
    <w:rPr>
      <w:kern w:val="2"/>
      <w:sz w:val="2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7C77"/>
    <w:pPr>
      <w:widowControl/>
      <w:suppressAutoHyphens/>
      <w:spacing w:before="100" w:after="100"/>
    </w:pPr>
    <w:rPr>
      <w:sz w:val="24"/>
      <w:szCs w:val="24"/>
    </w:rPr>
  </w:style>
  <w:style w:type="paragraph" w:styleId="a3">
    <w:name w:val="Title"/>
    <w:basedOn w:val="Standard"/>
    <w:next w:val="Textbody"/>
    <w:rsid w:val="004E7C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E7C77"/>
    <w:pPr>
      <w:spacing w:before="0" w:after="120"/>
    </w:pPr>
  </w:style>
  <w:style w:type="paragraph" w:customStyle="1" w:styleId="Heading1">
    <w:name w:val="Heading 1"/>
    <w:basedOn w:val="Standard"/>
    <w:next w:val="Textbody"/>
    <w:rsid w:val="004E7C77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Standard"/>
    <w:next w:val="Textbody"/>
    <w:rsid w:val="004E7C77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Standard"/>
    <w:next w:val="Textbody"/>
    <w:rsid w:val="004E7C77"/>
    <w:pPr>
      <w:keepNext/>
      <w:spacing w:before="0" w:after="0"/>
      <w:jc w:val="center"/>
      <w:outlineLvl w:val="2"/>
    </w:pPr>
    <w:rPr>
      <w:sz w:val="28"/>
      <w:szCs w:val="28"/>
    </w:rPr>
  </w:style>
  <w:style w:type="paragraph" w:customStyle="1" w:styleId="Heading4">
    <w:name w:val="Heading 4"/>
    <w:basedOn w:val="Standard"/>
    <w:next w:val="Textbody"/>
    <w:rsid w:val="004E7C77"/>
    <w:pPr>
      <w:keepNext/>
      <w:pageBreakBefore/>
      <w:spacing w:before="0" w:after="0"/>
      <w:jc w:val="right"/>
      <w:outlineLvl w:val="3"/>
    </w:pPr>
    <w:rPr>
      <w:sz w:val="28"/>
      <w:szCs w:val="28"/>
    </w:rPr>
  </w:style>
  <w:style w:type="paragraph" w:customStyle="1" w:styleId="Heading5">
    <w:name w:val="Heading 5"/>
    <w:basedOn w:val="Standard"/>
    <w:next w:val="Textbody"/>
    <w:rsid w:val="004E7C77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customStyle="1" w:styleId="Heading6">
    <w:name w:val="Heading 6"/>
    <w:basedOn w:val="Standard"/>
    <w:next w:val="Textbody"/>
    <w:rsid w:val="004E7C77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Standard"/>
    <w:next w:val="Textbody"/>
    <w:rsid w:val="004E7C77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customStyle="1" w:styleId="Heading8">
    <w:name w:val="Heading 8"/>
    <w:basedOn w:val="Standard"/>
    <w:next w:val="Textbody"/>
    <w:rsid w:val="004E7C77"/>
    <w:pPr>
      <w:keepNext/>
      <w:jc w:val="right"/>
      <w:outlineLvl w:val="7"/>
    </w:pPr>
    <w:rPr>
      <w:b/>
      <w:bCs/>
    </w:rPr>
  </w:style>
  <w:style w:type="paragraph" w:customStyle="1" w:styleId="Heading9">
    <w:name w:val="Heading 9"/>
    <w:basedOn w:val="Standard"/>
    <w:next w:val="Textbody"/>
    <w:rsid w:val="004E7C77"/>
    <w:pPr>
      <w:keepNext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paragraph" w:styleId="a4">
    <w:name w:val="List"/>
    <w:basedOn w:val="Textbody"/>
    <w:rsid w:val="004E7C77"/>
    <w:rPr>
      <w:rFonts w:cs="Mangal"/>
    </w:rPr>
  </w:style>
  <w:style w:type="paragraph" w:styleId="a5">
    <w:name w:val="caption"/>
    <w:basedOn w:val="Standard"/>
    <w:rsid w:val="004E7C77"/>
    <w:pPr>
      <w:pageBreakBefore/>
      <w:spacing w:before="0" w:after="0"/>
      <w:jc w:val="right"/>
    </w:pPr>
    <w:rPr>
      <w:sz w:val="28"/>
      <w:szCs w:val="28"/>
    </w:rPr>
  </w:style>
  <w:style w:type="paragraph" w:customStyle="1" w:styleId="Index">
    <w:name w:val="Index"/>
    <w:basedOn w:val="Standard"/>
    <w:rsid w:val="004E7C77"/>
    <w:pPr>
      <w:suppressLineNumbers/>
    </w:pPr>
    <w:rPr>
      <w:rFonts w:cs="Mangal"/>
    </w:rPr>
  </w:style>
  <w:style w:type="paragraph" w:customStyle="1" w:styleId="Caption">
    <w:name w:val="Caption"/>
    <w:basedOn w:val="Standard"/>
    <w:next w:val="a6"/>
    <w:rsid w:val="004E7C77"/>
    <w:pPr>
      <w:spacing w:before="0" w:after="0"/>
      <w:jc w:val="center"/>
    </w:pPr>
    <w:rPr>
      <w:b/>
      <w:bCs/>
      <w:sz w:val="28"/>
      <w:szCs w:val="28"/>
    </w:rPr>
  </w:style>
  <w:style w:type="paragraph" w:styleId="a6">
    <w:name w:val="Subtitle"/>
    <w:basedOn w:val="a3"/>
    <w:next w:val="Textbody"/>
    <w:rsid w:val="004E7C77"/>
    <w:pPr>
      <w:jc w:val="center"/>
    </w:pPr>
    <w:rPr>
      <w:i/>
      <w:iCs/>
    </w:rPr>
  </w:style>
  <w:style w:type="paragraph" w:customStyle="1" w:styleId="ConsPlusNormal">
    <w:name w:val="ConsPlusNormal"/>
    <w:rsid w:val="004E7C77"/>
    <w:pPr>
      <w:suppressAutoHyphens/>
      <w:ind w:firstLine="720"/>
    </w:pPr>
    <w:rPr>
      <w:sz w:val="28"/>
      <w:szCs w:val="28"/>
    </w:rPr>
  </w:style>
  <w:style w:type="paragraph" w:customStyle="1" w:styleId="Header">
    <w:name w:val="Header"/>
    <w:basedOn w:val="Standard"/>
    <w:rsid w:val="004E7C77"/>
    <w:pPr>
      <w:suppressLineNumbers/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paragraph" w:customStyle="1" w:styleId="Footer">
    <w:name w:val="Footer"/>
    <w:basedOn w:val="Standard"/>
    <w:rsid w:val="004E7C77"/>
    <w:pPr>
      <w:suppressLineNumbers/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paragraph" w:customStyle="1" w:styleId="a7">
    <w:name w:val="Стиль"/>
    <w:rsid w:val="004E7C77"/>
    <w:pPr>
      <w:suppressAutoHyphens/>
    </w:pPr>
    <w:rPr>
      <w:sz w:val="24"/>
      <w:szCs w:val="24"/>
    </w:rPr>
  </w:style>
  <w:style w:type="paragraph" w:customStyle="1" w:styleId="-1">
    <w:name w:val="Т-1"/>
    <w:basedOn w:val="Standard"/>
    <w:rsid w:val="004E7C77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Textbodyindent">
    <w:name w:val="Text body indent"/>
    <w:basedOn w:val="Standard"/>
    <w:rsid w:val="004E7C77"/>
    <w:pPr>
      <w:spacing w:before="0" w:after="0"/>
      <w:ind w:left="283" w:firstLine="720"/>
      <w:jc w:val="both"/>
    </w:pPr>
    <w:rPr>
      <w:sz w:val="28"/>
      <w:szCs w:val="28"/>
    </w:rPr>
  </w:style>
  <w:style w:type="paragraph" w:styleId="3">
    <w:name w:val="Body Text Indent 3"/>
    <w:basedOn w:val="Standard"/>
    <w:rsid w:val="004E7C77"/>
    <w:pPr>
      <w:spacing w:before="0" w:after="120"/>
      <w:ind w:left="283"/>
    </w:pPr>
    <w:rPr>
      <w:sz w:val="16"/>
      <w:szCs w:val="16"/>
    </w:rPr>
  </w:style>
  <w:style w:type="paragraph" w:styleId="a8">
    <w:name w:val="footnote text"/>
    <w:basedOn w:val="Standard"/>
    <w:rsid w:val="004E7C77"/>
    <w:pPr>
      <w:keepLines/>
      <w:spacing w:before="0" w:after="120"/>
      <w:jc w:val="both"/>
    </w:pPr>
    <w:rPr>
      <w:rFonts w:eastAsia="Batang"/>
      <w:sz w:val="22"/>
      <w:szCs w:val="22"/>
    </w:rPr>
  </w:style>
  <w:style w:type="paragraph" w:customStyle="1" w:styleId="a9">
    <w:name w:val="Письмо"/>
    <w:basedOn w:val="Standard"/>
    <w:rsid w:val="004E7C77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Standard"/>
    <w:rsid w:val="004E7C77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Standard"/>
    <w:rsid w:val="004E7C77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1">
    <w:name w:val="заголовок 2"/>
    <w:basedOn w:val="Standard"/>
    <w:rsid w:val="004E7C77"/>
    <w:pPr>
      <w:keepNext/>
      <w:widowControl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">
    <w:name w:val="заголовок 6"/>
    <w:basedOn w:val="Standard"/>
    <w:rsid w:val="004E7C77"/>
    <w:pPr>
      <w:keepNext/>
      <w:widowControl w:val="0"/>
      <w:spacing w:before="0" w:after="0"/>
      <w:ind w:left="3600"/>
      <w:jc w:val="center"/>
    </w:pPr>
  </w:style>
  <w:style w:type="paragraph" w:customStyle="1" w:styleId="7">
    <w:name w:val="заголовок 7"/>
    <w:basedOn w:val="Standard"/>
    <w:rsid w:val="004E7C77"/>
    <w:pPr>
      <w:keepNext/>
      <w:widowControl w:val="0"/>
      <w:spacing w:before="0" w:after="0"/>
      <w:jc w:val="center"/>
    </w:pPr>
    <w:rPr>
      <w:b/>
      <w:bCs/>
      <w:sz w:val="28"/>
      <w:szCs w:val="28"/>
    </w:rPr>
  </w:style>
  <w:style w:type="paragraph" w:customStyle="1" w:styleId="Text">
    <w:name w:val="Text"/>
    <w:basedOn w:val="Standard"/>
    <w:rsid w:val="004E7C77"/>
    <w:pPr>
      <w:widowControl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Standard"/>
    <w:rsid w:val="004E7C77"/>
    <w:pPr>
      <w:spacing w:before="0" w:after="0"/>
    </w:pPr>
    <w:rPr>
      <w:rFonts w:ascii="Tahoma" w:hAnsi="Tahoma" w:cs="Tahoma"/>
      <w:sz w:val="16"/>
      <w:szCs w:val="16"/>
    </w:rPr>
  </w:style>
  <w:style w:type="paragraph" w:styleId="30">
    <w:name w:val="Body Text 3"/>
    <w:basedOn w:val="Standard"/>
    <w:rsid w:val="004E7C77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b">
    <w:name w:val="Проектный"/>
    <w:basedOn w:val="Standard"/>
    <w:rsid w:val="004E7C77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2">
    <w:name w:val="Body Text 2"/>
    <w:basedOn w:val="Standard"/>
    <w:rsid w:val="004E7C77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c">
    <w:name w:val="проектный"/>
    <w:basedOn w:val="Standard"/>
    <w:rsid w:val="004E7C77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4E7C77"/>
    <w:pPr>
      <w:suppressAutoHyphens/>
    </w:pPr>
  </w:style>
  <w:style w:type="paragraph" w:styleId="23">
    <w:name w:val="Body Text Indent 2"/>
    <w:basedOn w:val="Standard"/>
    <w:rsid w:val="004E7C77"/>
    <w:pPr>
      <w:spacing w:before="0" w:after="0"/>
      <w:ind w:firstLine="720"/>
      <w:jc w:val="both"/>
    </w:pPr>
    <w:rPr>
      <w:i/>
      <w:iCs/>
      <w:sz w:val="28"/>
      <w:szCs w:val="28"/>
    </w:rPr>
  </w:style>
  <w:style w:type="paragraph" w:customStyle="1" w:styleId="ad">
    <w:name w:val="Норм"/>
    <w:basedOn w:val="Standard"/>
    <w:rsid w:val="004E7C77"/>
    <w:pPr>
      <w:spacing w:before="0" w:after="0"/>
      <w:jc w:val="center"/>
    </w:pPr>
    <w:rPr>
      <w:sz w:val="28"/>
      <w:szCs w:val="28"/>
    </w:rPr>
  </w:style>
  <w:style w:type="paragraph" w:customStyle="1" w:styleId="14-151">
    <w:name w:val="14-15"/>
    <w:basedOn w:val="Textbodyindent"/>
    <w:rsid w:val="004E7C77"/>
    <w:pPr>
      <w:spacing w:line="360" w:lineRule="auto"/>
      <w:ind w:left="0" w:firstLine="709"/>
    </w:pPr>
    <w:rPr>
      <w:bCs/>
      <w:szCs w:val="24"/>
    </w:rPr>
  </w:style>
  <w:style w:type="paragraph" w:styleId="ae">
    <w:name w:val="Normal (Web)"/>
    <w:basedOn w:val="Standard"/>
    <w:rsid w:val="004E7C77"/>
    <w:pPr>
      <w:spacing w:before="28" w:after="28"/>
    </w:pPr>
  </w:style>
  <w:style w:type="paragraph" w:customStyle="1" w:styleId="1">
    <w:name w:val="Заголовочек 1"/>
    <w:basedOn w:val="Standard"/>
    <w:rsid w:val="004E7C77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0">
    <w:name w:val="Обычный1"/>
    <w:rsid w:val="004E7C77"/>
    <w:pPr>
      <w:widowControl/>
      <w:suppressAutoHyphens/>
      <w:spacing w:before="100" w:after="100"/>
    </w:pPr>
    <w:rPr>
      <w:sz w:val="24"/>
    </w:rPr>
  </w:style>
  <w:style w:type="paragraph" w:styleId="af">
    <w:name w:val="Document Map"/>
    <w:basedOn w:val="Standard"/>
    <w:rsid w:val="004E7C7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E7C77"/>
    <w:pPr>
      <w:suppressAutoHyphens/>
    </w:pPr>
    <w:rPr>
      <w:rFonts w:ascii="Courier New" w:hAnsi="Courier New" w:cs="Courier New"/>
    </w:rPr>
  </w:style>
  <w:style w:type="paragraph" w:customStyle="1" w:styleId="ConsPlusTitle">
    <w:name w:val="ConsPlusTitle"/>
    <w:rsid w:val="004E7C77"/>
    <w:pPr>
      <w:suppressAutoHyphens/>
    </w:pPr>
    <w:rPr>
      <w:rFonts w:ascii="Arial" w:hAnsi="Arial" w:cs="Arial"/>
      <w:b/>
      <w:bCs/>
    </w:rPr>
  </w:style>
  <w:style w:type="paragraph" w:customStyle="1" w:styleId="Body">
    <w:name w:val="Body"/>
    <w:basedOn w:val="Standard"/>
    <w:rsid w:val="004E7C77"/>
    <w:pPr>
      <w:spacing w:before="0" w:after="0" w:line="288" w:lineRule="auto"/>
      <w:ind w:firstLine="397"/>
      <w:jc w:val="both"/>
    </w:pPr>
    <w:rPr>
      <w:rFonts w:ascii="PetersburgC" w:hAnsi="PetersburgC" w:cs="PetersburgC"/>
      <w:color w:val="000000"/>
    </w:rPr>
  </w:style>
  <w:style w:type="paragraph" w:customStyle="1" w:styleId="Bodybold">
    <w:name w:val="Body bold"/>
    <w:basedOn w:val="Standard"/>
    <w:rsid w:val="004E7C77"/>
    <w:pPr>
      <w:spacing w:before="0" w:after="0" w:line="288" w:lineRule="auto"/>
      <w:ind w:firstLine="397"/>
      <w:jc w:val="both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4E7C77"/>
  </w:style>
  <w:style w:type="paragraph" w:customStyle="1" w:styleId="BodyUGE5">
    <w:name w:val="Body_UGE_5"/>
    <w:basedOn w:val="Body"/>
    <w:rsid w:val="004E7C77"/>
  </w:style>
  <w:style w:type="paragraph" w:customStyle="1" w:styleId="Snoskafirstline">
    <w:name w:val="Snoska_first line"/>
    <w:basedOn w:val="Standard"/>
    <w:rsid w:val="004E7C77"/>
    <w:pPr>
      <w:pBdr>
        <w:top w:val="single" w:sz="2" w:space="0" w:color="00000A"/>
      </w:pBdr>
      <w:spacing w:before="0" w:after="0" w:line="288" w:lineRule="auto"/>
      <w:jc w:val="both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Standard"/>
    <w:rsid w:val="004E7C77"/>
    <w:pPr>
      <w:spacing w:before="0" w:after="0" w:line="360" w:lineRule="auto"/>
      <w:ind w:firstLine="709"/>
      <w:jc w:val="both"/>
    </w:pPr>
    <w:rPr>
      <w:sz w:val="28"/>
      <w:szCs w:val="20"/>
    </w:rPr>
  </w:style>
  <w:style w:type="paragraph" w:customStyle="1" w:styleId="14-152">
    <w:name w:val="Òåêñò 14-1.5"/>
    <w:rsid w:val="004E7C77"/>
    <w:pPr>
      <w:suppressAutoHyphens/>
      <w:spacing w:after="120" w:line="360" w:lineRule="auto"/>
      <w:ind w:firstLine="680"/>
      <w:jc w:val="both"/>
    </w:pPr>
    <w:rPr>
      <w:sz w:val="28"/>
    </w:rPr>
  </w:style>
  <w:style w:type="paragraph" w:styleId="af0">
    <w:name w:val="envelope address"/>
    <w:basedOn w:val="Standard"/>
    <w:rsid w:val="004E7C77"/>
    <w:pPr>
      <w:spacing w:before="0" w:after="0"/>
      <w:ind w:left="2880"/>
    </w:pPr>
    <w:rPr>
      <w:szCs w:val="20"/>
    </w:rPr>
  </w:style>
  <w:style w:type="paragraph" w:customStyle="1" w:styleId="Quotations">
    <w:name w:val="Quotations"/>
    <w:basedOn w:val="Standard"/>
    <w:rsid w:val="004E7C77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1">
    <w:name w:val="заголовок 1"/>
    <w:basedOn w:val="Standard"/>
    <w:rsid w:val="004E7C77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Standard"/>
    <w:rsid w:val="004E7C77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">
    <w:name w:val="Основной текст 31"/>
    <w:basedOn w:val="Standard"/>
    <w:rsid w:val="004E7C77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Standard"/>
    <w:rsid w:val="004E7C77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Standard"/>
    <w:rsid w:val="004E7C77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Standard"/>
    <w:rsid w:val="004E7C77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Textbodyindent"/>
    <w:rsid w:val="004E7C77"/>
    <w:pPr>
      <w:spacing w:line="340" w:lineRule="exact"/>
      <w:ind w:left="0" w:firstLine="709"/>
    </w:pPr>
    <w:rPr>
      <w:sz w:val="24"/>
      <w:szCs w:val="24"/>
    </w:rPr>
  </w:style>
  <w:style w:type="paragraph" w:customStyle="1" w:styleId="14-153">
    <w:name w:val="Текст14-1.5"/>
    <w:basedOn w:val="Standard"/>
    <w:rsid w:val="004E7C77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Standard"/>
    <w:rsid w:val="004E7C77"/>
    <w:pPr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4E7C77"/>
    <w:pPr>
      <w:suppressAutoHyphens/>
      <w:ind w:firstLine="720"/>
    </w:pPr>
    <w:rPr>
      <w:rFonts w:ascii="Arial" w:hAnsi="Arial"/>
    </w:rPr>
  </w:style>
  <w:style w:type="paragraph" w:customStyle="1" w:styleId="32">
    <w:name w:val="заголовок 3"/>
    <w:basedOn w:val="Standard"/>
    <w:rsid w:val="004E7C77"/>
    <w:pPr>
      <w:keepNext/>
      <w:widowControl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Standard"/>
    <w:rsid w:val="004E7C77"/>
    <w:pPr>
      <w:spacing w:before="0" w:after="0" w:line="360" w:lineRule="auto"/>
      <w:ind w:firstLine="720"/>
      <w:jc w:val="both"/>
    </w:pPr>
    <w:rPr>
      <w:sz w:val="20"/>
    </w:rPr>
  </w:style>
  <w:style w:type="paragraph" w:customStyle="1" w:styleId="12">
    <w:name w:val="1"/>
    <w:basedOn w:val="Standard"/>
    <w:rsid w:val="004E7C77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af1">
    <w:name w:val="Знак"/>
    <w:basedOn w:val="Heading4"/>
    <w:rsid w:val="004E7C77"/>
    <w:pPr>
      <w:spacing w:before="240" w:after="60"/>
      <w:jc w:val="center"/>
    </w:pPr>
    <w:rPr>
      <w:b/>
      <w:bCs/>
      <w:szCs w:val="26"/>
    </w:rPr>
  </w:style>
  <w:style w:type="paragraph" w:styleId="af2">
    <w:name w:val="annotation text"/>
    <w:basedOn w:val="Standard"/>
    <w:rsid w:val="004E7C77"/>
    <w:rPr>
      <w:sz w:val="20"/>
      <w:szCs w:val="20"/>
    </w:rPr>
  </w:style>
  <w:style w:type="paragraph" w:styleId="af3">
    <w:name w:val="annotation subject"/>
    <w:basedOn w:val="af2"/>
    <w:rsid w:val="004E7C77"/>
    <w:rPr>
      <w:b/>
      <w:bCs/>
    </w:rPr>
  </w:style>
  <w:style w:type="paragraph" w:customStyle="1" w:styleId="ConsPlusCell">
    <w:name w:val="ConsPlusCell"/>
    <w:rsid w:val="004E7C77"/>
    <w:pPr>
      <w:suppressAutoHyphens/>
    </w:pPr>
    <w:rPr>
      <w:rFonts w:ascii="Arial" w:hAnsi="Arial" w:cs="Arial"/>
    </w:rPr>
  </w:style>
  <w:style w:type="paragraph" w:customStyle="1" w:styleId="ConsPlusDocList">
    <w:name w:val="ConsPlusDocList"/>
    <w:rsid w:val="004E7C77"/>
    <w:pPr>
      <w:suppressAutoHyphens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basedOn w:val="Heading8"/>
    <w:rsid w:val="004E7C77"/>
    <w:pPr>
      <w:pageBreakBefore/>
      <w:spacing w:before="0" w:after="0"/>
    </w:pPr>
  </w:style>
  <w:style w:type="paragraph" w:customStyle="1" w:styleId="25">
    <w:name w:val="Основной текст (2)"/>
    <w:basedOn w:val="Standard"/>
    <w:rsid w:val="004E7C77"/>
    <w:pPr>
      <w:widowControl w:val="0"/>
      <w:shd w:val="clear" w:color="auto" w:fill="FFFFFF"/>
      <w:spacing w:before="180" w:after="0" w:line="194" w:lineRule="exact"/>
      <w:jc w:val="both"/>
    </w:pPr>
    <w:rPr>
      <w:sz w:val="16"/>
      <w:szCs w:val="16"/>
    </w:rPr>
  </w:style>
  <w:style w:type="paragraph" w:styleId="af4">
    <w:name w:val="No Spacing"/>
    <w:uiPriority w:val="1"/>
    <w:qFormat/>
    <w:rsid w:val="004E7C77"/>
    <w:pPr>
      <w:widowControl/>
      <w:suppressAutoHyphens/>
    </w:pPr>
    <w:rPr>
      <w:sz w:val="24"/>
      <w:szCs w:val="24"/>
    </w:rPr>
  </w:style>
  <w:style w:type="paragraph" w:styleId="af5">
    <w:name w:val="List Paragraph"/>
    <w:basedOn w:val="Standard"/>
    <w:uiPriority w:val="34"/>
    <w:qFormat/>
    <w:rsid w:val="004E7C77"/>
    <w:pPr>
      <w:ind w:left="720"/>
    </w:pPr>
  </w:style>
  <w:style w:type="character" w:customStyle="1" w:styleId="PageNumber">
    <w:name w:val="Page Number"/>
    <w:basedOn w:val="a0"/>
    <w:rsid w:val="004E7C77"/>
  </w:style>
  <w:style w:type="character" w:styleId="af6">
    <w:name w:val="footnote reference"/>
    <w:rsid w:val="004E7C77"/>
    <w:rPr>
      <w:position w:val="0"/>
      <w:vertAlign w:val="superscript"/>
    </w:rPr>
  </w:style>
  <w:style w:type="character" w:customStyle="1" w:styleId="af7">
    <w:name w:val="Основной шрифт"/>
    <w:rsid w:val="004E7C77"/>
  </w:style>
  <w:style w:type="character" w:customStyle="1" w:styleId="Iniiaiieoeoo">
    <w:name w:val="Iniiaiie o?eoo"/>
    <w:rsid w:val="004E7C77"/>
  </w:style>
  <w:style w:type="character" w:customStyle="1" w:styleId="Bodysnoska">
    <w:name w:val="Body snoska"/>
    <w:rsid w:val="004E7C77"/>
    <w:rPr>
      <w:rFonts w:ascii="Petersburg Regular" w:hAnsi="Petersburg Regular" w:cs="Petersburg Regular"/>
      <w:position w:val="0"/>
      <w:sz w:val="20"/>
      <w:szCs w:val="20"/>
      <w:vertAlign w:val="superscript"/>
    </w:rPr>
  </w:style>
  <w:style w:type="character" w:customStyle="1" w:styleId="Snoskasnoska">
    <w:name w:val="Snoska snoska"/>
    <w:rsid w:val="004E7C77"/>
    <w:rPr>
      <w:rFonts w:ascii="PetersburgC Regular" w:hAnsi="PetersburgC Regular" w:cs="PetersburgC Regular"/>
      <w:position w:val="0"/>
      <w:sz w:val="16"/>
      <w:szCs w:val="16"/>
      <w:vertAlign w:val="superscript"/>
    </w:rPr>
  </w:style>
  <w:style w:type="character" w:customStyle="1" w:styleId="f">
    <w:name w:val="f"/>
    <w:basedOn w:val="a0"/>
    <w:rsid w:val="004E7C77"/>
  </w:style>
  <w:style w:type="character" w:customStyle="1" w:styleId="StrongEmphasis">
    <w:name w:val="Strong Emphasis"/>
    <w:rsid w:val="004E7C77"/>
    <w:rPr>
      <w:rFonts w:ascii="Tahoma" w:hAnsi="Tahoma" w:cs="Tahoma"/>
      <w:b/>
      <w:bCs/>
      <w:sz w:val="10"/>
      <w:szCs w:val="10"/>
    </w:rPr>
  </w:style>
  <w:style w:type="character" w:customStyle="1" w:styleId="apple-style-span">
    <w:name w:val="apple-style-span"/>
    <w:rsid w:val="004E7C77"/>
    <w:rPr>
      <w:rFonts w:cs="Times New Roman"/>
    </w:rPr>
  </w:style>
  <w:style w:type="character" w:styleId="af8">
    <w:name w:val="annotation reference"/>
    <w:rsid w:val="004E7C77"/>
    <w:rPr>
      <w:sz w:val="16"/>
      <w:szCs w:val="16"/>
    </w:rPr>
  </w:style>
  <w:style w:type="character" w:customStyle="1" w:styleId="26">
    <w:name w:val="Основной текст с отступом 2 Знак"/>
    <w:basedOn w:val="a0"/>
    <w:rsid w:val="004E7C77"/>
    <w:rPr>
      <w:i/>
      <w:iCs/>
      <w:sz w:val="28"/>
      <w:szCs w:val="28"/>
    </w:rPr>
  </w:style>
  <w:style w:type="character" w:customStyle="1" w:styleId="27">
    <w:name w:val="Основной текст (2)_"/>
    <w:basedOn w:val="a0"/>
    <w:rsid w:val="004E7C77"/>
    <w:rPr>
      <w:sz w:val="16"/>
      <w:szCs w:val="16"/>
    </w:rPr>
  </w:style>
  <w:style w:type="character" w:customStyle="1" w:styleId="ListLabel1">
    <w:name w:val="ListLabel 1"/>
    <w:rsid w:val="004E7C77"/>
    <w:rPr>
      <w:rFonts w:cs="Times New Roman"/>
    </w:rPr>
  </w:style>
  <w:style w:type="character" w:customStyle="1" w:styleId="ListLabel2">
    <w:name w:val="ListLabel 2"/>
    <w:rsid w:val="004E7C77"/>
    <w:rPr>
      <w:rFonts w:eastAsia="Times New Roman"/>
    </w:rPr>
  </w:style>
  <w:style w:type="character" w:customStyle="1" w:styleId="ListLabel3">
    <w:name w:val="ListLabel 3"/>
    <w:rsid w:val="004E7C77"/>
    <w:rPr>
      <w:rFonts w:cs="Courier New"/>
    </w:rPr>
  </w:style>
  <w:style w:type="character" w:customStyle="1" w:styleId="ListLabel4">
    <w:name w:val="ListLabel 4"/>
    <w:rsid w:val="004E7C77"/>
    <w:rPr>
      <w:rFonts w:cs="Wingdings"/>
    </w:rPr>
  </w:style>
  <w:style w:type="character" w:customStyle="1" w:styleId="ListLabel5">
    <w:name w:val="ListLabel 5"/>
    <w:rsid w:val="004E7C77"/>
    <w:rPr>
      <w:rFonts w:cs="Symbol"/>
    </w:rPr>
  </w:style>
  <w:style w:type="character" w:customStyle="1" w:styleId="ListLabel6">
    <w:name w:val="ListLabel 6"/>
    <w:rsid w:val="004E7C77"/>
    <w:rPr>
      <w:rFonts w:cs="Times New Roman"/>
      <w:i w:val="0"/>
    </w:rPr>
  </w:style>
  <w:style w:type="character" w:customStyle="1" w:styleId="ListLabel7">
    <w:name w:val="ListLabel 7"/>
    <w:rsid w:val="004E7C77"/>
    <w:rPr>
      <w:rFonts w:cs="Times New Roman"/>
      <w:b/>
      <w:i w:val="0"/>
    </w:rPr>
  </w:style>
  <w:style w:type="character" w:customStyle="1" w:styleId="ListLabel8">
    <w:name w:val="ListLabel 8"/>
    <w:rsid w:val="004E7C77"/>
    <w:rPr>
      <w:rFonts w:eastAsia="Times New Roman" w:cs="Times New Roman"/>
    </w:rPr>
  </w:style>
  <w:style w:type="character" w:customStyle="1" w:styleId="ListLabel9">
    <w:name w:val="ListLabel 9"/>
    <w:rsid w:val="004E7C77"/>
    <w:rPr>
      <w:rFonts w:cs="Times New Roman"/>
      <w:b/>
    </w:rPr>
  </w:style>
  <w:style w:type="character" w:customStyle="1" w:styleId="ListLabel10">
    <w:name w:val="ListLabel 10"/>
    <w:rsid w:val="004E7C77"/>
    <w:rPr>
      <w:rFonts w:eastAsia="Times New Roman" w:cs="Arial"/>
    </w:rPr>
  </w:style>
  <w:style w:type="table" w:styleId="af9">
    <w:name w:val="Table Grid"/>
    <w:basedOn w:val="a1"/>
    <w:rsid w:val="00F55C23"/>
    <w:pPr>
      <w:widowControl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F55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otnoteSymbol">
    <w:name w:val="Footnote Symbol"/>
    <w:rsid w:val="004E7C77"/>
  </w:style>
  <w:style w:type="numbering" w:customStyle="1" w:styleId="WWNum1">
    <w:name w:val="WWNum1"/>
    <w:basedOn w:val="a2"/>
    <w:rsid w:val="004E7C77"/>
    <w:pPr>
      <w:numPr>
        <w:numId w:val="1"/>
      </w:numPr>
    </w:pPr>
  </w:style>
  <w:style w:type="numbering" w:customStyle="1" w:styleId="WWNum2">
    <w:name w:val="WWNum2"/>
    <w:basedOn w:val="a2"/>
    <w:rsid w:val="004E7C77"/>
    <w:pPr>
      <w:numPr>
        <w:numId w:val="2"/>
      </w:numPr>
    </w:pPr>
  </w:style>
  <w:style w:type="numbering" w:customStyle="1" w:styleId="WWNum3">
    <w:name w:val="WWNum3"/>
    <w:basedOn w:val="a2"/>
    <w:rsid w:val="004E7C77"/>
    <w:pPr>
      <w:numPr>
        <w:numId w:val="3"/>
      </w:numPr>
    </w:pPr>
  </w:style>
  <w:style w:type="numbering" w:customStyle="1" w:styleId="WWNum4">
    <w:name w:val="WWNum4"/>
    <w:basedOn w:val="a2"/>
    <w:rsid w:val="004E7C77"/>
    <w:pPr>
      <w:numPr>
        <w:numId w:val="4"/>
      </w:numPr>
    </w:pPr>
  </w:style>
  <w:style w:type="numbering" w:customStyle="1" w:styleId="WWNum5">
    <w:name w:val="WWNum5"/>
    <w:basedOn w:val="a2"/>
    <w:rsid w:val="004E7C77"/>
    <w:pPr>
      <w:numPr>
        <w:numId w:val="5"/>
      </w:numPr>
    </w:pPr>
  </w:style>
  <w:style w:type="numbering" w:customStyle="1" w:styleId="WWNum6">
    <w:name w:val="WWNum6"/>
    <w:basedOn w:val="a2"/>
    <w:rsid w:val="004E7C77"/>
    <w:pPr>
      <w:numPr>
        <w:numId w:val="6"/>
      </w:numPr>
    </w:pPr>
  </w:style>
  <w:style w:type="numbering" w:customStyle="1" w:styleId="WWNum7">
    <w:name w:val="WWNum7"/>
    <w:basedOn w:val="a2"/>
    <w:rsid w:val="004E7C77"/>
    <w:pPr>
      <w:numPr>
        <w:numId w:val="7"/>
      </w:numPr>
    </w:pPr>
  </w:style>
  <w:style w:type="numbering" w:customStyle="1" w:styleId="WWNum8">
    <w:name w:val="WWNum8"/>
    <w:basedOn w:val="a2"/>
    <w:rsid w:val="004E7C77"/>
    <w:pPr>
      <w:numPr>
        <w:numId w:val="8"/>
      </w:numPr>
    </w:pPr>
  </w:style>
  <w:style w:type="numbering" w:customStyle="1" w:styleId="WWNum9">
    <w:name w:val="WWNum9"/>
    <w:basedOn w:val="a2"/>
    <w:rsid w:val="004E7C77"/>
    <w:pPr>
      <w:numPr>
        <w:numId w:val="9"/>
      </w:numPr>
    </w:pPr>
  </w:style>
  <w:style w:type="numbering" w:customStyle="1" w:styleId="WWNum10">
    <w:name w:val="WWNum10"/>
    <w:basedOn w:val="a2"/>
    <w:rsid w:val="004E7C77"/>
    <w:pPr>
      <w:numPr>
        <w:numId w:val="10"/>
      </w:numPr>
    </w:pPr>
  </w:style>
  <w:style w:type="numbering" w:customStyle="1" w:styleId="WWNum11">
    <w:name w:val="WWNum11"/>
    <w:basedOn w:val="a2"/>
    <w:rsid w:val="004E7C77"/>
    <w:pPr>
      <w:numPr>
        <w:numId w:val="11"/>
      </w:numPr>
    </w:pPr>
  </w:style>
  <w:style w:type="numbering" w:customStyle="1" w:styleId="WWNum12">
    <w:name w:val="WWNum12"/>
    <w:basedOn w:val="a2"/>
    <w:rsid w:val="004E7C77"/>
    <w:pPr>
      <w:numPr>
        <w:numId w:val="12"/>
      </w:numPr>
    </w:pPr>
  </w:style>
  <w:style w:type="numbering" w:customStyle="1" w:styleId="WWNum13">
    <w:name w:val="WWNum13"/>
    <w:basedOn w:val="a2"/>
    <w:rsid w:val="004E7C77"/>
    <w:pPr>
      <w:numPr>
        <w:numId w:val="13"/>
      </w:numPr>
    </w:pPr>
  </w:style>
  <w:style w:type="numbering" w:customStyle="1" w:styleId="WWNum14">
    <w:name w:val="WWNum14"/>
    <w:basedOn w:val="a2"/>
    <w:rsid w:val="004E7C77"/>
    <w:pPr>
      <w:numPr>
        <w:numId w:val="14"/>
      </w:numPr>
    </w:pPr>
  </w:style>
  <w:style w:type="numbering" w:customStyle="1" w:styleId="WWNum15">
    <w:name w:val="WWNum15"/>
    <w:basedOn w:val="a2"/>
    <w:rsid w:val="004E7C77"/>
    <w:pPr>
      <w:numPr>
        <w:numId w:val="15"/>
      </w:numPr>
    </w:pPr>
  </w:style>
  <w:style w:type="numbering" w:customStyle="1" w:styleId="WWNum16">
    <w:name w:val="WWNum16"/>
    <w:basedOn w:val="a2"/>
    <w:rsid w:val="004E7C77"/>
    <w:pPr>
      <w:numPr>
        <w:numId w:val="16"/>
      </w:numPr>
    </w:pPr>
  </w:style>
  <w:style w:type="numbering" w:customStyle="1" w:styleId="WWNum17">
    <w:name w:val="WWNum17"/>
    <w:basedOn w:val="a2"/>
    <w:rsid w:val="004E7C77"/>
    <w:pPr>
      <w:numPr>
        <w:numId w:val="17"/>
      </w:numPr>
    </w:pPr>
  </w:style>
  <w:style w:type="numbering" w:customStyle="1" w:styleId="WWNum18">
    <w:name w:val="WWNum18"/>
    <w:basedOn w:val="a2"/>
    <w:rsid w:val="004E7C77"/>
    <w:pPr>
      <w:numPr>
        <w:numId w:val="18"/>
      </w:numPr>
    </w:pPr>
  </w:style>
  <w:style w:type="numbering" w:customStyle="1" w:styleId="WWNum19">
    <w:name w:val="WWNum19"/>
    <w:basedOn w:val="a2"/>
    <w:rsid w:val="004E7C77"/>
    <w:pPr>
      <w:numPr>
        <w:numId w:val="19"/>
      </w:numPr>
    </w:pPr>
  </w:style>
  <w:style w:type="numbering" w:customStyle="1" w:styleId="WWNum20">
    <w:name w:val="WWNum20"/>
    <w:basedOn w:val="a2"/>
    <w:rsid w:val="004E7C77"/>
    <w:pPr>
      <w:numPr>
        <w:numId w:val="20"/>
      </w:numPr>
    </w:pPr>
  </w:style>
  <w:style w:type="numbering" w:customStyle="1" w:styleId="WWNum21">
    <w:name w:val="WWNum21"/>
    <w:basedOn w:val="a2"/>
    <w:rsid w:val="004E7C77"/>
    <w:pPr>
      <w:numPr>
        <w:numId w:val="21"/>
      </w:numPr>
    </w:pPr>
  </w:style>
  <w:style w:type="numbering" w:customStyle="1" w:styleId="WWNum22">
    <w:name w:val="WWNum22"/>
    <w:basedOn w:val="a2"/>
    <w:rsid w:val="004E7C77"/>
    <w:pPr>
      <w:numPr>
        <w:numId w:val="22"/>
      </w:numPr>
    </w:pPr>
  </w:style>
  <w:style w:type="numbering" w:customStyle="1" w:styleId="WWNum23">
    <w:name w:val="WWNum23"/>
    <w:basedOn w:val="a2"/>
    <w:rsid w:val="004E7C77"/>
    <w:pPr>
      <w:numPr>
        <w:numId w:val="23"/>
      </w:numPr>
    </w:pPr>
  </w:style>
  <w:style w:type="numbering" w:customStyle="1" w:styleId="WWNum24">
    <w:name w:val="WWNum24"/>
    <w:basedOn w:val="a2"/>
    <w:rsid w:val="004E7C77"/>
    <w:pPr>
      <w:numPr>
        <w:numId w:val="24"/>
      </w:numPr>
    </w:pPr>
  </w:style>
  <w:style w:type="numbering" w:customStyle="1" w:styleId="WWNum25">
    <w:name w:val="WWNum25"/>
    <w:basedOn w:val="a2"/>
    <w:rsid w:val="004E7C77"/>
    <w:pPr>
      <w:numPr>
        <w:numId w:val="25"/>
      </w:numPr>
    </w:pPr>
  </w:style>
  <w:style w:type="numbering" w:customStyle="1" w:styleId="WWNum26">
    <w:name w:val="WWNum26"/>
    <w:basedOn w:val="a2"/>
    <w:rsid w:val="004E7C77"/>
    <w:pPr>
      <w:numPr>
        <w:numId w:val="26"/>
      </w:numPr>
    </w:pPr>
  </w:style>
  <w:style w:type="numbering" w:customStyle="1" w:styleId="WWNum27">
    <w:name w:val="WWNum27"/>
    <w:basedOn w:val="a2"/>
    <w:rsid w:val="004E7C77"/>
    <w:pPr>
      <w:numPr>
        <w:numId w:val="27"/>
      </w:numPr>
    </w:pPr>
  </w:style>
  <w:style w:type="numbering" w:customStyle="1" w:styleId="WWNum28">
    <w:name w:val="WWNum28"/>
    <w:basedOn w:val="a2"/>
    <w:rsid w:val="004E7C77"/>
    <w:pPr>
      <w:numPr>
        <w:numId w:val="28"/>
      </w:numPr>
    </w:pPr>
  </w:style>
  <w:style w:type="numbering" w:customStyle="1" w:styleId="WWNum29">
    <w:name w:val="WWNum29"/>
    <w:basedOn w:val="a2"/>
    <w:rsid w:val="004E7C77"/>
    <w:pPr>
      <w:numPr>
        <w:numId w:val="29"/>
      </w:numPr>
    </w:pPr>
  </w:style>
  <w:style w:type="numbering" w:customStyle="1" w:styleId="WWNum30">
    <w:name w:val="WWNum30"/>
    <w:basedOn w:val="a2"/>
    <w:rsid w:val="004E7C77"/>
    <w:pPr>
      <w:numPr>
        <w:numId w:val="30"/>
      </w:numPr>
    </w:pPr>
  </w:style>
  <w:style w:type="numbering" w:customStyle="1" w:styleId="WWNum31">
    <w:name w:val="WWNum31"/>
    <w:basedOn w:val="a2"/>
    <w:rsid w:val="004E7C77"/>
    <w:pPr>
      <w:numPr>
        <w:numId w:val="31"/>
      </w:numPr>
    </w:pPr>
  </w:style>
  <w:style w:type="numbering" w:customStyle="1" w:styleId="WWNum32">
    <w:name w:val="WWNum32"/>
    <w:basedOn w:val="a2"/>
    <w:rsid w:val="004E7C77"/>
    <w:pPr>
      <w:numPr>
        <w:numId w:val="32"/>
      </w:numPr>
    </w:pPr>
  </w:style>
  <w:style w:type="numbering" w:customStyle="1" w:styleId="WWNum33">
    <w:name w:val="WWNum33"/>
    <w:basedOn w:val="a2"/>
    <w:rsid w:val="004E7C77"/>
    <w:pPr>
      <w:numPr>
        <w:numId w:val="33"/>
      </w:numPr>
    </w:pPr>
  </w:style>
  <w:style w:type="numbering" w:customStyle="1" w:styleId="WWNum34">
    <w:name w:val="WWNum34"/>
    <w:basedOn w:val="a2"/>
    <w:rsid w:val="004E7C77"/>
    <w:pPr>
      <w:numPr>
        <w:numId w:val="34"/>
      </w:numPr>
    </w:pPr>
  </w:style>
  <w:style w:type="numbering" w:customStyle="1" w:styleId="WWNum35">
    <w:name w:val="WWNum35"/>
    <w:basedOn w:val="a2"/>
    <w:rsid w:val="004E7C77"/>
    <w:pPr>
      <w:numPr>
        <w:numId w:val="35"/>
      </w:numPr>
    </w:pPr>
  </w:style>
  <w:style w:type="numbering" w:customStyle="1" w:styleId="WWNum36">
    <w:name w:val="WWNum36"/>
    <w:basedOn w:val="a2"/>
    <w:rsid w:val="004E7C77"/>
    <w:pPr>
      <w:numPr>
        <w:numId w:val="36"/>
      </w:numPr>
    </w:pPr>
  </w:style>
  <w:style w:type="numbering" w:customStyle="1" w:styleId="WWNum37">
    <w:name w:val="WWNum37"/>
    <w:basedOn w:val="a2"/>
    <w:rsid w:val="004E7C77"/>
    <w:pPr>
      <w:numPr>
        <w:numId w:val="37"/>
      </w:numPr>
    </w:pPr>
  </w:style>
  <w:style w:type="numbering" w:customStyle="1" w:styleId="WWNum38">
    <w:name w:val="WWNum38"/>
    <w:basedOn w:val="a2"/>
    <w:rsid w:val="004E7C77"/>
    <w:pPr>
      <w:numPr>
        <w:numId w:val="38"/>
      </w:numPr>
    </w:pPr>
  </w:style>
  <w:style w:type="paragraph" w:styleId="afa">
    <w:name w:val="Body Text"/>
    <w:basedOn w:val="a"/>
    <w:link w:val="afb"/>
    <w:uiPriority w:val="99"/>
    <w:semiHidden/>
    <w:unhideWhenUsed/>
    <w:rsid w:val="00873029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873029"/>
  </w:style>
  <w:style w:type="paragraph" w:styleId="afc">
    <w:name w:val="Body Text Indent"/>
    <w:basedOn w:val="a"/>
    <w:link w:val="afd"/>
    <w:uiPriority w:val="99"/>
    <w:semiHidden/>
    <w:unhideWhenUsed/>
    <w:rsid w:val="0087302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873029"/>
  </w:style>
  <w:style w:type="character" w:customStyle="1" w:styleId="20">
    <w:name w:val="Заголовок 2 Знак"/>
    <w:basedOn w:val="a0"/>
    <w:link w:val="2"/>
    <w:uiPriority w:val="9"/>
    <w:qFormat/>
    <w:rsid w:val="00873029"/>
    <w:rPr>
      <w:kern w:val="2"/>
      <w:sz w:val="2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HP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user</cp:lastModifiedBy>
  <cp:revision>5</cp:revision>
  <cp:lastPrinted>2024-01-24T19:06:00Z</cp:lastPrinted>
  <dcterms:created xsi:type="dcterms:W3CDTF">2024-01-24T18:11:00Z</dcterms:created>
  <dcterms:modified xsi:type="dcterms:W3CDTF">2024-01-24T19:07:00Z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0000000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